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D237" w14:textId="6A94B65A" w:rsidR="00B67B24" w:rsidRPr="00E4774D" w:rsidRDefault="00DD66E0" w:rsidP="00E4774D">
      <w:pPr>
        <w:jc w:val="center"/>
        <w:rPr>
          <w:rFonts w:asciiTheme="minorHAnsi" w:hAnsiTheme="minorHAnsi" w:cstheme="minorHAnsi"/>
          <w:b/>
          <w:sz w:val="28"/>
        </w:rPr>
      </w:pPr>
      <w:sdt>
        <w:sdtPr>
          <w:rPr>
            <w:rFonts w:asciiTheme="minorHAnsi" w:hAnsiTheme="minorHAnsi" w:cstheme="minorHAnsi"/>
            <w:b/>
            <w:sz w:val="28"/>
          </w:rPr>
          <w:alias w:val="Titre"/>
          <w:tag w:val="Objet"/>
          <w:id w:val="1509868239"/>
          <w:placeholder>
            <w:docPart w:val="EEE20AFC903A4A5BB4D33B7C7A54758C"/>
          </w:placeholder>
          <w:text/>
        </w:sdtPr>
        <w:sdtEndPr/>
        <w:sdtContent>
          <w:r w:rsidR="00E4774D" w:rsidRPr="00E4774D">
            <w:rPr>
              <w:rFonts w:asciiTheme="minorHAnsi" w:hAnsiTheme="minorHAnsi" w:cstheme="minorHAnsi"/>
              <w:b/>
              <w:sz w:val="28"/>
            </w:rPr>
            <w:t>L'</w:t>
          </w:r>
          <w:proofErr w:type="spellStart"/>
          <w:r w:rsidR="00E4774D" w:rsidRPr="00E4774D">
            <w:rPr>
              <w:rFonts w:asciiTheme="minorHAnsi" w:hAnsiTheme="minorHAnsi" w:cstheme="minorHAnsi"/>
              <w:b/>
              <w:sz w:val="28"/>
            </w:rPr>
            <w:t>Intrapreneuriat</w:t>
          </w:r>
          <w:proofErr w:type="spellEnd"/>
          <w:r w:rsidR="00E4774D" w:rsidRPr="00E4774D">
            <w:rPr>
              <w:rFonts w:asciiTheme="minorHAnsi" w:hAnsiTheme="minorHAnsi" w:cstheme="minorHAnsi"/>
              <w:b/>
              <w:sz w:val="28"/>
            </w:rPr>
            <w:t xml:space="preserve"> ou comment doper ses capacités d’innovation de l’intérieur</w:t>
          </w:r>
          <w:r w:rsidR="00E4774D">
            <w:rPr>
              <w:rFonts w:asciiTheme="minorHAnsi" w:hAnsiTheme="minorHAnsi" w:cstheme="minorHAnsi"/>
              <w:b/>
              <w:sz w:val="28"/>
            </w:rPr>
            <w:t> ?</w:t>
          </w:r>
        </w:sdtContent>
      </w:sdt>
      <w:r w:rsidR="00E4774D">
        <w:rPr>
          <w:rFonts w:asciiTheme="minorHAnsi" w:hAnsiTheme="minorHAnsi" w:cstheme="minorHAnsi"/>
          <w:b/>
          <w:sz w:val="28"/>
        </w:rPr>
        <w:t xml:space="preserve"> </w:t>
      </w:r>
    </w:p>
    <w:p w14:paraId="1E16B42F" w14:textId="6453B1EA" w:rsidR="00F12392" w:rsidRPr="000B2D02" w:rsidRDefault="00F12392" w:rsidP="000F54D7">
      <w:pPr>
        <w:jc w:val="center"/>
        <w:rPr>
          <w:rFonts w:asciiTheme="minorHAnsi" w:hAnsiTheme="minorHAnsi" w:cstheme="minorHAnsi"/>
          <w:b/>
          <w:bCs/>
        </w:rPr>
      </w:pPr>
    </w:p>
    <w:p w14:paraId="4C87D735" w14:textId="1936F49D" w:rsidR="008C331D" w:rsidRPr="000B2D02" w:rsidRDefault="008C331D" w:rsidP="00F12392">
      <w:pPr>
        <w:ind w:left="3540" w:firstLine="708"/>
        <w:rPr>
          <w:rFonts w:asciiTheme="minorHAnsi" w:hAnsiTheme="minorHAnsi" w:cstheme="minorHAnsi"/>
          <w:b/>
          <w:bCs/>
        </w:rPr>
      </w:pPr>
      <w:r w:rsidRPr="000B2D02">
        <w:rPr>
          <w:rFonts w:asciiTheme="minorHAnsi" w:hAnsiTheme="minorHAnsi" w:cstheme="minorHAnsi"/>
          <w:b/>
          <w:bCs/>
        </w:rPr>
        <w:t>* * *</w:t>
      </w:r>
    </w:p>
    <w:p w14:paraId="5B18267D" w14:textId="2FD1CC61" w:rsidR="0056513F" w:rsidRPr="000B2D02" w:rsidRDefault="0056513F" w:rsidP="00F42FD6">
      <w:pPr>
        <w:rPr>
          <w:rFonts w:asciiTheme="minorHAnsi" w:hAnsiTheme="minorHAnsi" w:cstheme="minorHAnsi"/>
          <w:b/>
          <w:bCs/>
        </w:rPr>
      </w:pPr>
    </w:p>
    <w:p w14:paraId="7A1BEEBB" w14:textId="53D4E6A9" w:rsidR="00F42FD6" w:rsidRPr="000B2D02" w:rsidRDefault="006752F7" w:rsidP="00F42FD6">
      <w:pPr>
        <w:rPr>
          <w:rFonts w:asciiTheme="minorHAnsi" w:hAnsiTheme="minorHAnsi" w:cstheme="minorHAnsi"/>
          <w:b/>
          <w:bCs/>
        </w:rPr>
      </w:pPr>
      <w:r w:rsidRPr="000B2D02">
        <w:rPr>
          <w:rFonts w:asciiTheme="minorHAnsi" w:hAnsiTheme="minorHAnsi" w:cstheme="minorHAnsi"/>
          <w:noProof/>
        </w:rPr>
        <w:tab/>
      </w:r>
      <w:r w:rsidR="00567FE4" w:rsidRPr="000B2D02">
        <w:rPr>
          <w:rFonts w:asciiTheme="minorHAnsi" w:hAnsiTheme="minorHAnsi" w:cstheme="minorHAnsi"/>
          <w:bCs/>
        </w:rPr>
        <w:t xml:space="preserve">Entreprise : </w:t>
      </w:r>
      <w:r w:rsidR="000B2D02" w:rsidRPr="000B2D02">
        <w:rPr>
          <w:rFonts w:asciiTheme="minorHAnsi" w:hAnsiTheme="minorHAnsi" w:cstheme="minorHAnsi"/>
          <w:bCs/>
        </w:rPr>
        <w:t>MBDA</w:t>
      </w:r>
    </w:p>
    <w:p w14:paraId="3BE5D7D0" w14:textId="43CB2044" w:rsidR="0056513F" w:rsidRPr="000B2D02" w:rsidRDefault="00327919" w:rsidP="006752F7">
      <w:pPr>
        <w:ind w:left="708" w:firstLine="708"/>
        <w:rPr>
          <w:rFonts w:asciiTheme="minorHAnsi" w:hAnsiTheme="minorHAnsi" w:cstheme="minorHAnsi"/>
          <w:bCs/>
        </w:rPr>
      </w:pPr>
      <w:r w:rsidRPr="000B2D02">
        <w:rPr>
          <w:rFonts w:asciiTheme="minorHAnsi" w:hAnsiTheme="minorHAnsi" w:cstheme="minorHAnsi"/>
          <w:bCs/>
        </w:rPr>
        <w:t xml:space="preserve">Période : </w:t>
      </w:r>
      <w:r w:rsidR="0041745C">
        <w:rPr>
          <w:rFonts w:asciiTheme="minorHAnsi" w:hAnsiTheme="minorHAnsi" w:cstheme="minorHAnsi"/>
          <w:b/>
          <w:bCs/>
        </w:rPr>
        <w:t>202</w:t>
      </w:r>
      <w:r w:rsidR="00E4774D">
        <w:rPr>
          <w:rFonts w:asciiTheme="minorHAnsi" w:hAnsiTheme="minorHAnsi" w:cstheme="minorHAnsi"/>
          <w:b/>
          <w:bCs/>
        </w:rPr>
        <w:t>2</w:t>
      </w:r>
      <w:r w:rsidR="0041745C">
        <w:rPr>
          <w:rFonts w:asciiTheme="minorHAnsi" w:hAnsiTheme="minorHAnsi" w:cstheme="minorHAnsi"/>
          <w:b/>
          <w:bCs/>
        </w:rPr>
        <w:t>-202</w:t>
      </w:r>
      <w:r w:rsidR="00E4774D">
        <w:rPr>
          <w:rFonts w:asciiTheme="minorHAnsi" w:hAnsiTheme="minorHAnsi" w:cstheme="minorHAnsi"/>
          <w:b/>
          <w:bCs/>
        </w:rPr>
        <w:t>3</w:t>
      </w:r>
    </w:p>
    <w:p w14:paraId="38C6F653" w14:textId="3C63DC94" w:rsidR="0056513F" w:rsidRPr="000B2D02" w:rsidRDefault="00E86BFB" w:rsidP="006752F7">
      <w:pPr>
        <w:ind w:left="708" w:firstLine="708"/>
        <w:rPr>
          <w:rFonts w:asciiTheme="minorHAnsi" w:hAnsiTheme="minorHAnsi" w:cstheme="minorHAnsi"/>
          <w:bCs/>
        </w:rPr>
      </w:pPr>
      <w:r w:rsidRPr="000B2D02">
        <w:rPr>
          <w:rFonts w:asciiTheme="minorHAnsi" w:hAnsiTheme="minorHAnsi" w:cstheme="minorHAnsi"/>
          <w:bCs/>
        </w:rPr>
        <w:t>Tuteur entreprise :</w:t>
      </w:r>
      <w:r w:rsidR="00D32EEB" w:rsidRPr="000B2D02">
        <w:rPr>
          <w:rFonts w:asciiTheme="minorHAnsi" w:hAnsiTheme="minorHAnsi" w:cstheme="minorHAnsi"/>
          <w:bCs/>
        </w:rPr>
        <w:t xml:space="preserve"> </w:t>
      </w:r>
      <w:r w:rsidR="000B2D02" w:rsidRPr="000B2D02">
        <w:rPr>
          <w:rFonts w:asciiTheme="minorHAnsi" w:hAnsiTheme="minorHAnsi" w:cstheme="minorHAnsi"/>
          <w:bCs/>
        </w:rPr>
        <w:t>Antoine Drouot</w:t>
      </w:r>
    </w:p>
    <w:p w14:paraId="4F948BB5" w14:textId="32745C91" w:rsidR="0056513F" w:rsidRPr="0056513F" w:rsidRDefault="00567FE4" w:rsidP="006752F7">
      <w:pPr>
        <w:ind w:left="708" w:firstLine="708"/>
        <w:rPr>
          <w:rFonts w:asciiTheme="majorHAnsi" w:hAnsiTheme="majorHAnsi"/>
          <w:bCs/>
        </w:rPr>
      </w:pPr>
      <w:r w:rsidRPr="000B2D02">
        <w:rPr>
          <w:rFonts w:asciiTheme="minorHAnsi" w:hAnsiTheme="minorHAnsi" w:cstheme="minorHAnsi"/>
          <w:bCs/>
        </w:rPr>
        <w:t>Lieu : </w:t>
      </w:r>
      <w:r w:rsidR="0056513F" w:rsidRPr="000B2D02">
        <w:rPr>
          <w:rFonts w:asciiTheme="minorHAnsi" w:hAnsiTheme="minorHAnsi" w:cstheme="minorHAnsi"/>
          <w:bCs/>
        </w:rPr>
        <w:t xml:space="preserve"> </w:t>
      </w:r>
      <w:r w:rsidR="000B2D02" w:rsidRPr="000B2D02">
        <w:rPr>
          <w:rFonts w:asciiTheme="minorHAnsi" w:hAnsiTheme="minorHAnsi" w:cstheme="minorHAnsi"/>
          <w:bCs/>
        </w:rPr>
        <w:t>Le Plessis Robinson</w:t>
      </w:r>
    </w:p>
    <w:p w14:paraId="41BCDDF4" w14:textId="77777777" w:rsidR="0056513F" w:rsidRDefault="0056513F" w:rsidP="0056513F">
      <w:pPr>
        <w:ind w:left="2124" w:firstLine="708"/>
        <w:rPr>
          <w:rFonts w:asciiTheme="majorHAnsi" w:hAnsiTheme="majorHAnsi"/>
          <w:b/>
          <w:bCs/>
        </w:rPr>
      </w:pPr>
    </w:p>
    <w:p w14:paraId="46118C8E" w14:textId="10C07107" w:rsidR="008C331D" w:rsidRPr="00F42FD6" w:rsidRDefault="008C331D" w:rsidP="0056513F">
      <w:pPr>
        <w:ind w:left="2124" w:firstLine="708"/>
        <w:rPr>
          <w:rFonts w:asciiTheme="majorHAnsi" w:hAnsiTheme="majorHAnsi"/>
          <w:b/>
          <w:bCs/>
        </w:rPr>
      </w:pPr>
      <w:r w:rsidRPr="00F42FD6">
        <w:rPr>
          <w:rFonts w:asciiTheme="majorHAnsi" w:hAnsiTheme="majorHAnsi"/>
          <w:b/>
          <w:bCs/>
        </w:rPr>
        <w:t>* * *</w:t>
      </w:r>
    </w:p>
    <w:p w14:paraId="1E3DE15F" w14:textId="77777777" w:rsidR="008C331D" w:rsidRPr="00F42FD6" w:rsidRDefault="008C331D" w:rsidP="00B459D4">
      <w:pPr>
        <w:tabs>
          <w:tab w:val="left" w:pos="3848"/>
          <w:tab w:val="left" w:pos="3986"/>
        </w:tabs>
        <w:rPr>
          <w:rFonts w:asciiTheme="majorHAnsi" w:hAnsiTheme="majorHAnsi"/>
          <w:sz w:val="28"/>
        </w:rPr>
      </w:pPr>
    </w:p>
    <w:p w14:paraId="201DFA11" w14:textId="77777777" w:rsidR="000B2D02" w:rsidRPr="00F3251F" w:rsidRDefault="000B2D02" w:rsidP="000B2D02">
      <w:pPr>
        <w:jc w:val="both"/>
        <w:rPr>
          <w:rFonts w:asciiTheme="minorHAnsi" w:hAnsiTheme="minorHAnsi"/>
          <w:i/>
          <w:szCs w:val="22"/>
        </w:rPr>
      </w:pPr>
      <w:r w:rsidRPr="00F3251F">
        <w:rPr>
          <w:rFonts w:asciiTheme="minorHAnsi" w:hAnsiTheme="minorHAnsi"/>
          <w:iCs/>
          <w:szCs w:val="22"/>
        </w:rPr>
        <w:t>MBDA est le leader européen dans la conception, la fabrication et la commercialisation de missiles et de systèmes d’armes qui répondent aux besoins présents et futurs des armées européennes et alliées</w:t>
      </w:r>
      <w:r w:rsidRPr="00F3251F">
        <w:rPr>
          <w:rFonts w:asciiTheme="minorHAnsi" w:hAnsiTheme="minorHAnsi"/>
          <w:i/>
          <w:szCs w:val="22"/>
        </w:rPr>
        <w:t xml:space="preserve">. </w:t>
      </w:r>
    </w:p>
    <w:p w14:paraId="6782075C" w14:textId="77777777" w:rsidR="00D32EEB" w:rsidRDefault="00D32EEB" w:rsidP="00D32EEB">
      <w:pPr>
        <w:jc w:val="both"/>
        <w:rPr>
          <w:rFonts w:asciiTheme="majorHAnsi" w:hAnsiTheme="majorHAnsi"/>
          <w:b/>
          <w:szCs w:val="22"/>
        </w:rPr>
      </w:pPr>
    </w:p>
    <w:p w14:paraId="060CA47A" w14:textId="2931DFF2" w:rsidR="001F2809" w:rsidRDefault="0056513F" w:rsidP="001F2809">
      <w:pPr>
        <w:rPr>
          <w:rFonts w:asciiTheme="majorHAnsi" w:hAnsiTheme="majorHAnsi"/>
          <w:b/>
          <w:szCs w:val="22"/>
        </w:rPr>
      </w:pPr>
      <w:r>
        <w:rPr>
          <w:rFonts w:asciiTheme="majorHAnsi" w:hAnsiTheme="majorHAnsi"/>
          <w:b/>
          <w:szCs w:val="22"/>
        </w:rPr>
        <w:t>Descriptif du projet</w:t>
      </w:r>
      <w:r w:rsidR="00D32EEB" w:rsidRPr="00D32EEB">
        <w:rPr>
          <w:rFonts w:asciiTheme="majorHAnsi" w:hAnsiTheme="majorHAnsi"/>
          <w:b/>
          <w:szCs w:val="22"/>
        </w:rPr>
        <w:t xml:space="preserve"> </w:t>
      </w:r>
    </w:p>
    <w:p w14:paraId="7969204D" w14:textId="77777777" w:rsidR="000B2D02" w:rsidRDefault="000B2D02" w:rsidP="001F2809">
      <w:pPr>
        <w:rPr>
          <w:rFonts w:asciiTheme="majorHAnsi" w:hAnsiTheme="majorHAnsi"/>
          <w:b/>
          <w:szCs w:val="22"/>
        </w:rPr>
      </w:pPr>
    </w:p>
    <w:p w14:paraId="1DF564F2" w14:textId="71EB4A6E" w:rsidR="000B2D02" w:rsidRDefault="000B2D02" w:rsidP="000B2D02">
      <w:pPr>
        <w:jc w:val="both"/>
        <w:rPr>
          <w:rFonts w:asciiTheme="minorHAnsi" w:hAnsiTheme="minorHAnsi"/>
          <w:iCs/>
          <w:szCs w:val="22"/>
        </w:rPr>
      </w:pPr>
      <w:r w:rsidRPr="00786BAE">
        <w:rPr>
          <w:rFonts w:asciiTheme="minorHAnsi" w:hAnsiTheme="minorHAnsi"/>
          <w:iCs/>
          <w:szCs w:val="22"/>
        </w:rPr>
        <w:t xml:space="preserve">Dans un écosystème soumis aux évolutions technologiques, business et sociétales, </w:t>
      </w:r>
      <w:r>
        <w:rPr>
          <w:rFonts w:asciiTheme="minorHAnsi" w:hAnsiTheme="minorHAnsi"/>
          <w:iCs/>
          <w:szCs w:val="22"/>
        </w:rPr>
        <w:t>MBDA</w:t>
      </w:r>
      <w:r w:rsidRPr="00786BAE">
        <w:rPr>
          <w:rFonts w:asciiTheme="minorHAnsi" w:hAnsiTheme="minorHAnsi"/>
          <w:iCs/>
          <w:szCs w:val="22"/>
        </w:rPr>
        <w:t xml:space="preserve"> doit maintenir son dynamisme et sa capacité d’innover pour ne manquer aucun tournant décisif. </w:t>
      </w:r>
      <w:r>
        <w:rPr>
          <w:rFonts w:asciiTheme="minorHAnsi" w:hAnsiTheme="minorHAnsi"/>
          <w:iCs/>
          <w:szCs w:val="22"/>
        </w:rPr>
        <w:t>P</w:t>
      </w:r>
      <w:r w:rsidRPr="00786BAE">
        <w:rPr>
          <w:rFonts w:asciiTheme="minorHAnsi" w:hAnsiTheme="minorHAnsi"/>
          <w:iCs/>
          <w:szCs w:val="22"/>
        </w:rPr>
        <w:t>lusieurs initiatives émergent appelant tout un chacun, dans le périmètre de l’organisation ou en dehors, à participer à l’impératif d’innovation en mettant son potentiel créatif à contribution</w:t>
      </w:r>
      <w:r>
        <w:rPr>
          <w:rFonts w:asciiTheme="minorHAnsi" w:hAnsiTheme="minorHAnsi"/>
          <w:iCs/>
          <w:szCs w:val="22"/>
        </w:rPr>
        <w:t>.</w:t>
      </w:r>
      <w:r w:rsidRPr="00786BAE">
        <w:rPr>
          <w:rFonts w:asciiTheme="minorHAnsi" w:hAnsiTheme="minorHAnsi"/>
          <w:iCs/>
          <w:szCs w:val="22"/>
        </w:rPr>
        <w:t xml:space="preserve"> </w:t>
      </w:r>
    </w:p>
    <w:p w14:paraId="6A9363C8" w14:textId="77777777" w:rsidR="0041745C" w:rsidRDefault="0041745C" w:rsidP="000B2D02">
      <w:pPr>
        <w:jc w:val="both"/>
        <w:rPr>
          <w:rFonts w:asciiTheme="minorHAnsi" w:hAnsiTheme="minorHAnsi"/>
          <w:iCs/>
          <w:szCs w:val="22"/>
        </w:rPr>
      </w:pPr>
    </w:p>
    <w:p w14:paraId="0271041F" w14:textId="68B7A373" w:rsidR="00E4774D" w:rsidRDefault="000B2D02" w:rsidP="000B2D02">
      <w:pPr>
        <w:jc w:val="both"/>
        <w:rPr>
          <w:rFonts w:asciiTheme="minorHAnsi" w:hAnsiTheme="minorHAnsi"/>
          <w:iCs/>
          <w:szCs w:val="22"/>
        </w:rPr>
      </w:pPr>
      <w:r w:rsidRPr="00C827CA">
        <w:rPr>
          <w:rFonts w:asciiTheme="minorHAnsi" w:hAnsiTheme="minorHAnsi"/>
          <w:iCs/>
          <w:szCs w:val="22"/>
        </w:rPr>
        <w:t xml:space="preserve">Dans cet objectif, </w:t>
      </w:r>
      <w:r w:rsidR="0041745C">
        <w:rPr>
          <w:rFonts w:asciiTheme="minorHAnsi" w:hAnsiTheme="minorHAnsi"/>
          <w:iCs/>
          <w:szCs w:val="22"/>
        </w:rPr>
        <w:t>le Direction Innovation et Technologies Fu</w:t>
      </w:r>
      <w:r w:rsidR="00ED1615">
        <w:rPr>
          <w:rFonts w:asciiTheme="minorHAnsi" w:hAnsiTheme="minorHAnsi"/>
          <w:iCs/>
          <w:szCs w:val="22"/>
        </w:rPr>
        <w:t>tures de MBDA a mis en place un</w:t>
      </w:r>
    </w:p>
    <w:p w14:paraId="6A2E5B6C" w14:textId="59481537" w:rsidR="000B2D02" w:rsidRPr="00786BAE" w:rsidRDefault="00E71509" w:rsidP="000B2D02">
      <w:pPr>
        <w:jc w:val="both"/>
        <w:rPr>
          <w:rFonts w:asciiTheme="minorHAnsi" w:hAnsiTheme="minorHAnsi"/>
          <w:iCs/>
          <w:szCs w:val="22"/>
        </w:rPr>
      </w:pPr>
      <w:r>
        <w:rPr>
          <w:rFonts w:asciiTheme="minorHAnsi" w:hAnsiTheme="minorHAnsi"/>
          <w:iCs/>
          <w:szCs w:val="22"/>
        </w:rPr>
        <w:t>Programme d’</w:t>
      </w:r>
      <w:proofErr w:type="spellStart"/>
      <w:r>
        <w:rPr>
          <w:rFonts w:asciiTheme="minorHAnsi" w:hAnsiTheme="minorHAnsi"/>
          <w:iCs/>
          <w:szCs w:val="22"/>
        </w:rPr>
        <w:t>I</w:t>
      </w:r>
      <w:r w:rsidR="00E4774D">
        <w:rPr>
          <w:rFonts w:asciiTheme="minorHAnsi" w:hAnsiTheme="minorHAnsi"/>
          <w:iCs/>
          <w:szCs w:val="22"/>
        </w:rPr>
        <w:t>ntrapreneuriat</w:t>
      </w:r>
      <w:proofErr w:type="spellEnd"/>
      <w:r w:rsidR="00E4774D">
        <w:rPr>
          <w:rFonts w:asciiTheme="minorHAnsi" w:hAnsiTheme="minorHAnsi"/>
          <w:iCs/>
          <w:szCs w:val="22"/>
        </w:rPr>
        <w:t xml:space="preserve"> </w:t>
      </w:r>
      <w:r w:rsidR="0041745C">
        <w:rPr>
          <w:rFonts w:asciiTheme="minorHAnsi" w:hAnsiTheme="minorHAnsi"/>
          <w:iCs/>
          <w:szCs w:val="22"/>
        </w:rPr>
        <w:t xml:space="preserve">avec </w:t>
      </w:r>
      <w:r w:rsidR="000B2D02" w:rsidRPr="00786BAE">
        <w:rPr>
          <w:rFonts w:asciiTheme="minorHAnsi" w:hAnsiTheme="minorHAnsi"/>
          <w:iCs/>
          <w:szCs w:val="22"/>
        </w:rPr>
        <w:t xml:space="preserve">pour principale ambition d’accompagner l’innovation stratégique du groupe, d’y diffuser une culture de l'innovation, et de l’aider à se préparer à ces changements. </w:t>
      </w:r>
    </w:p>
    <w:p w14:paraId="0F763154" w14:textId="77777777" w:rsidR="000B2D02" w:rsidRPr="00786BAE" w:rsidRDefault="000B2D02" w:rsidP="000B2D02">
      <w:pPr>
        <w:jc w:val="both"/>
        <w:rPr>
          <w:rFonts w:asciiTheme="minorHAnsi" w:hAnsiTheme="minorHAnsi"/>
          <w:iCs/>
          <w:szCs w:val="22"/>
        </w:rPr>
      </w:pPr>
    </w:p>
    <w:p w14:paraId="444F16FE" w14:textId="3C16399C" w:rsidR="000B2D02" w:rsidRDefault="000B2D02" w:rsidP="000B2D02">
      <w:pPr>
        <w:jc w:val="both"/>
        <w:rPr>
          <w:rFonts w:asciiTheme="minorHAnsi" w:hAnsiTheme="minorHAnsi"/>
          <w:iCs/>
          <w:szCs w:val="22"/>
        </w:rPr>
      </w:pPr>
      <w:r w:rsidRPr="00786BAE">
        <w:rPr>
          <w:rFonts w:asciiTheme="minorHAnsi" w:hAnsiTheme="minorHAnsi"/>
          <w:iCs/>
          <w:szCs w:val="22"/>
        </w:rPr>
        <w:t>L’enjeu du projet de master consiste à étudier</w:t>
      </w:r>
      <w:r w:rsidR="00E51DA5">
        <w:rPr>
          <w:rFonts w:asciiTheme="minorHAnsi" w:hAnsiTheme="minorHAnsi"/>
          <w:iCs/>
          <w:szCs w:val="22"/>
        </w:rPr>
        <w:t xml:space="preserve"> et </w:t>
      </w:r>
      <w:r w:rsidR="00D05491">
        <w:rPr>
          <w:rFonts w:asciiTheme="minorHAnsi" w:hAnsiTheme="minorHAnsi"/>
          <w:iCs/>
          <w:szCs w:val="22"/>
        </w:rPr>
        <w:t>implémenter</w:t>
      </w:r>
      <w:r w:rsidRPr="00786BAE">
        <w:rPr>
          <w:rFonts w:asciiTheme="minorHAnsi" w:hAnsiTheme="minorHAnsi"/>
          <w:iCs/>
          <w:szCs w:val="22"/>
        </w:rPr>
        <w:t xml:space="preserve"> les différentes façons dont </w:t>
      </w:r>
      <w:r>
        <w:rPr>
          <w:rFonts w:asciiTheme="minorHAnsi" w:hAnsiTheme="minorHAnsi"/>
          <w:iCs/>
          <w:szCs w:val="22"/>
        </w:rPr>
        <w:t>MBDA</w:t>
      </w:r>
      <w:r w:rsidRPr="00786BAE">
        <w:rPr>
          <w:rFonts w:asciiTheme="minorHAnsi" w:hAnsiTheme="minorHAnsi"/>
          <w:iCs/>
          <w:szCs w:val="22"/>
        </w:rPr>
        <w:t xml:space="preserve"> peut tirer parti de </w:t>
      </w:r>
      <w:r w:rsidR="00E51DA5">
        <w:rPr>
          <w:rFonts w:asciiTheme="minorHAnsi" w:hAnsiTheme="minorHAnsi"/>
          <w:iCs/>
          <w:szCs w:val="22"/>
        </w:rPr>
        <w:t>ce dispositif</w:t>
      </w:r>
      <w:r w:rsidRPr="00786BAE">
        <w:rPr>
          <w:rFonts w:asciiTheme="minorHAnsi" w:hAnsiTheme="minorHAnsi"/>
          <w:iCs/>
          <w:szCs w:val="22"/>
        </w:rPr>
        <w:t xml:space="preserve"> </w:t>
      </w:r>
      <w:r w:rsidR="00B63803">
        <w:rPr>
          <w:rFonts w:asciiTheme="minorHAnsi" w:hAnsiTheme="minorHAnsi"/>
          <w:iCs/>
          <w:szCs w:val="22"/>
        </w:rPr>
        <w:t>visant à accélérer l'I</w:t>
      </w:r>
      <w:r w:rsidRPr="00C827CA">
        <w:rPr>
          <w:rFonts w:asciiTheme="minorHAnsi" w:hAnsiTheme="minorHAnsi"/>
          <w:iCs/>
          <w:szCs w:val="22"/>
        </w:rPr>
        <w:t xml:space="preserve">nnovation </w:t>
      </w:r>
      <w:r w:rsidR="00B63803">
        <w:rPr>
          <w:rFonts w:asciiTheme="minorHAnsi" w:hAnsiTheme="minorHAnsi"/>
          <w:iCs/>
          <w:szCs w:val="22"/>
        </w:rPr>
        <w:t xml:space="preserve">Ouverte et Entrepreneuriale </w:t>
      </w:r>
      <w:r w:rsidRPr="00C827CA">
        <w:rPr>
          <w:rFonts w:asciiTheme="minorHAnsi" w:hAnsiTheme="minorHAnsi"/>
          <w:iCs/>
          <w:szCs w:val="22"/>
        </w:rPr>
        <w:t>dans l'entreprise et/ou à en renouveler les méthodes et les domaines.</w:t>
      </w:r>
      <w:r>
        <w:rPr>
          <w:rFonts w:asciiTheme="minorHAnsi" w:hAnsiTheme="minorHAnsi"/>
          <w:iCs/>
          <w:szCs w:val="22"/>
        </w:rPr>
        <w:t xml:space="preserve"> </w:t>
      </w:r>
      <w:r w:rsidRPr="001E5CC4">
        <w:rPr>
          <w:rFonts w:asciiTheme="minorHAnsi" w:hAnsiTheme="minorHAnsi"/>
          <w:iCs/>
          <w:szCs w:val="22"/>
        </w:rPr>
        <w:t xml:space="preserve">Et au-delà, </w:t>
      </w:r>
      <w:r w:rsidR="00B05BA6">
        <w:rPr>
          <w:rFonts w:asciiTheme="minorHAnsi" w:hAnsiTheme="minorHAnsi"/>
          <w:iCs/>
          <w:szCs w:val="22"/>
        </w:rPr>
        <w:t>le vrai défi est</w:t>
      </w:r>
      <w:r w:rsidR="00B05BA6" w:rsidRPr="00B05BA6">
        <w:rPr>
          <w:rFonts w:asciiTheme="minorHAnsi" w:hAnsiTheme="minorHAnsi"/>
          <w:iCs/>
          <w:szCs w:val="22"/>
        </w:rPr>
        <w:t xml:space="preserve"> de créer un programme qui parvienne à se greffer dans l’organisation et à s’y maintenir à partir de ses enjeux, de ses orientations stratégiques, de sa culture organisationnelle et managériale.</w:t>
      </w:r>
      <w:r w:rsidR="00B63803">
        <w:rPr>
          <w:rFonts w:asciiTheme="minorHAnsi" w:hAnsiTheme="minorHAnsi"/>
          <w:iCs/>
          <w:szCs w:val="22"/>
        </w:rPr>
        <w:t xml:space="preserve"> </w:t>
      </w:r>
      <w:r w:rsidR="00D05491" w:rsidRPr="00D05491">
        <w:rPr>
          <w:rFonts w:asciiTheme="minorHAnsi" w:hAnsiTheme="minorHAnsi"/>
          <w:iCs/>
          <w:szCs w:val="22"/>
        </w:rPr>
        <w:t>Comment créer les conditions organisationnelles favorables à l’</w:t>
      </w:r>
      <w:proofErr w:type="spellStart"/>
      <w:r w:rsidR="00D05491" w:rsidRPr="00D05491">
        <w:rPr>
          <w:rFonts w:asciiTheme="minorHAnsi" w:hAnsiTheme="minorHAnsi"/>
          <w:iCs/>
          <w:szCs w:val="22"/>
        </w:rPr>
        <w:t>i</w:t>
      </w:r>
      <w:bookmarkStart w:id="0" w:name="_GoBack"/>
      <w:bookmarkEnd w:id="0"/>
      <w:r w:rsidR="00D05491" w:rsidRPr="00D05491">
        <w:rPr>
          <w:rFonts w:asciiTheme="minorHAnsi" w:hAnsiTheme="minorHAnsi"/>
          <w:iCs/>
          <w:szCs w:val="22"/>
        </w:rPr>
        <w:t>ntrapreneuriat</w:t>
      </w:r>
      <w:proofErr w:type="spellEnd"/>
      <w:r w:rsidR="00D05491" w:rsidRPr="00D05491">
        <w:rPr>
          <w:rFonts w:asciiTheme="minorHAnsi" w:hAnsiTheme="minorHAnsi"/>
          <w:iCs/>
          <w:szCs w:val="22"/>
        </w:rPr>
        <w:t> ?</w:t>
      </w:r>
      <w:r w:rsidR="00D05491">
        <w:rPr>
          <w:rFonts w:asciiTheme="minorHAnsi" w:hAnsiTheme="minorHAnsi"/>
          <w:iCs/>
          <w:szCs w:val="22"/>
        </w:rPr>
        <w:t xml:space="preserve"> </w:t>
      </w:r>
      <w:r w:rsidR="00D05491" w:rsidRPr="00D05491">
        <w:rPr>
          <w:rFonts w:asciiTheme="minorHAnsi" w:hAnsiTheme="minorHAnsi"/>
          <w:iCs/>
          <w:szCs w:val="22"/>
        </w:rPr>
        <w:t>Comment repérer et identifi</w:t>
      </w:r>
      <w:r w:rsidR="00D05491">
        <w:rPr>
          <w:rFonts w:asciiTheme="minorHAnsi" w:hAnsiTheme="minorHAnsi"/>
          <w:iCs/>
          <w:szCs w:val="22"/>
        </w:rPr>
        <w:t xml:space="preserve">er les </w:t>
      </w:r>
      <w:proofErr w:type="spellStart"/>
      <w:r w:rsidR="00D05491">
        <w:rPr>
          <w:rFonts w:asciiTheme="minorHAnsi" w:hAnsiTheme="minorHAnsi"/>
          <w:iCs/>
          <w:szCs w:val="22"/>
        </w:rPr>
        <w:t>intrapreneurs</w:t>
      </w:r>
      <w:proofErr w:type="spellEnd"/>
      <w:r w:rsidR="00D05491">
        <w:rPr>
          <w:rFonts w:asciiTheme="minorHAnsi" w:hAnsiTheme="minorHAnsi"/>
          <w:iCs/>
          <w:szCs w:val="22"/>
        </w:rPr>
        <w:t xml:space="preserve"> potentiels ? </w:t>
      </w:r>
      <w:r w:rsidR="00D05491" w:rsidRPr="00D05491">
        <w:rPr>
          <w:rFonts w:asciiTheme="minorHAnsi" w:hAnsiTheme="minorHAnsi"/>
          <w:iCs/>
          <w:szCs w:val="22"/>
        </w:rPr>
        <w:t xml:space="preserve">Comment accompagner les </w:t>
      </w:r>
      <w:proofErr w:type="spellStart"/>
      <w:r w:rsidR="00D05491" w:rsidRPr="00D05491">
        <w:rPr>
          <w:rFonts w:asciiTheme="minorHAnsi" w:hAnsiTheme="minorHAnsi"/>
          <w:iCs/>
          <w:szCs w:val="22"/>
        </w:rPr>
        <w:t>intrapreneurs</w:t>
      </w:r>
      <w:proofErr w:type="spellEnd"/>
      <w:r w:rsidR="00D05491" w:rsidRPr="00D05491">
        <w:rPr>
          <w:rFonts w:asciiTheme="minorHAnsi" w:hAnsiTheme="minorHAnsi"/>
          <w:iCs/>
          <w:szCs w:val="22"/>
        </w:rPr>
        <w:t xml:space="preserve"> tout au long de leurs parcours ?</w:t>
      </w:r>
    </w:p>
    <w:p w14:paraId="5F7C8A2A" w14:textId="47CD5EB3" w:rsidR="000B2D02" w:rsidRDefault="000B2D02" w:rsidP="000B2D02">
      <w:pPr>
        <w:jc w:val="both"/>
        <w:rPr>
          <w:rFonts w:asciiTheme="minorHAnsi" w:hAnsiTheme="minorHAnsi"/>
          <w:iCs/>
          <w:szCs w:val="22"/>
        </w:rPr>
      </w:pPr>
    </w:p>
    <w:p w14:paraId="18E4FFF2" w14:textId="0524A225" w:rsidR="000B2D02" w:rsidRDefault="000B2D02" w:rsidP="000B2D02">
      <w:pPr>
        <w:jc w:val="both"/>
        <w:rPr>
          <w:rFonts w:asciiTheme="minorHAnsi" w:hAnsiTheme="minorHAnsi"/>
          <w:iCs/>
          <w:szCs w:val="22"/>
        </w:rPr>
      </w:pPr>
      <w:r w:rsidRPr="000B2D02">
        <w:rPr>
          <w:rFonts w:asciiTheme="minorHAnsi" w:hAnsiTheme="minorHAnsi"/>
          <w:iCs/>
          <w:szCs w:val="22"/>
        </w:rPr>
        <w:t xml:space="preserve">Ce projet s'inscrit dans le </w:t>
      </w:r>
      <w:r>
        <w:rPr>
          <w:rFonts w:asciiTheme="minorHAnsi" w:hAnsiTheme="minorHAnsi"/>
          <w:iCs/>
          <w:szCs w:val="22"/>
        </w:rPr>
        <w:t>modèle</w:t>
      </w:r>
      <w:r w:rsidR="001E024D">
        <w:rPr>
          <w:rFonts w:asciiTheme="minorHAnsi" w:hAnsiTheme="minorHAnsi"/>
          <w:iCs/>
          <w:szCs w:val="22"/>
        </w:rPr>
        <w:t xml:space="preserve"> </w:t>
      </w:r>
      <w:r w:rsidRPr="000B2D02">
        <w:rPr>
          <w:rFonts w:asciiTheme="minorHAnsi" w:hAnsiTheme="minorHAnsi"/>
          <w:iCs/>
          <w:szCs w:val="22"/>
        </w:rPr>
        <w:t xml:space="preserve">de l’ambidextrie organisationnelle </w:t>
      </w:r>
      <w:r>
        <w:rPr>
          <w:rFonts w:asciiTheme="minorHAnsi" w:hAnsiTheme="minorHAnsi"/>
          <w:iCs/>
          <w:szCs w:val="22"/>
        </w:rPr>
        <w:t>de la politique d</w:t>
      </w:r>
      <w:r w:rsidRPr="000B2D02">
        <w:rPr>
          <w:rFonts w:asciiTheme="minorHAnsi" w:hAnsiTheme="minorHAnsi"/>
          <w:iCs/>
          <w:szCs w:val="22"/>
        </w:rPr>
        <w:t xml:space="preserve">’Innovation à MBDA, c’est-à-dire l’articulation entre activités d'exploration et d’exploitation. Plus concrètement, ce dilemme doit se résoudre au niveau de l’individu qui assure les deux types d’activité mais cela pose les questions du pilotage, de l’équilibre des activités et </w:t>
      </w:r>
      <w:r w:rsidR="001E024D">
        <w:rPr>
          <w:rFonts w:asciiTheme="minorHAnsi" w:hAnsiTheme="minorHAnsi"/>
          <w:iCs/>
          <w:szCs w:val="22"/>
        </w:rPr>
        <w:t xml:space="preserve">de la coordination des acteurs. </w:t>
      </w:r>
      <w:r w:rsidRPr="000B2D02">
        <w:rPr>
          <w:rFonts w:asciiTheme="minorHAnsi" w:hAnsiTheme="minorHAnsi"/>
          <w:iCs/>
          <w:szCs w:val="22"/>
        </w:rPr>
        <w:t>La réflexi</w:t>
      </w:r>
      <w:r w:rsidR="0002597A">
        <w:rPr>
          <w:rFonts w:asciiTheme="minorHAnsi" w:hAnsiTheme="minorHAnsi"/>
          <w:iCs/>
          <w:szCs w:val="22"/>
        </w:rPr>
        <w:t xml:space="preserve">on portera sur </w:t>
      </w:r>
      <w:r w:rsidRPr="000B2D02">
        <w:rPr>
          <w:rFonts w:asciiTheme="minorHAnsi" w:hAnsiTheme="minorHAnsi"/>
          <w:iCs/>
          <w:szCs w:val="22"/>
        </w:rPr>
        <w:t xml:space="preserve">comment </w:t>
      </w:r>
      <w:r w:rsidR="00ED1615">
        <w:rPr>
          <w:rFonts w:asciiTheme="minorHAnsi" w:hAnsiTheme="minorHAnsi"/>
          <w:iCs/>
          <w:szCs w:val="22"/>
        </w:rPr>
        <w:t>l</w:t>
      </w:r>
      <w:r w:rsidR="00E71509">
        <w:rPr>
          <w:rFonts w:asciiTheme="minorHAnsi" w:hAnsiTheme="minorHAnsi"/>
          <w:iCs/>
          <w:szCs w:val="22"/>
        </w:rPr>
        <w:t>e programme d’</w:t>
      </w:r>
      <w:proofErr w:type="spellStart"/>
      <w:r w:rsidR="00E71509">
        <w:rPr>
          <w:rFonts w:asciiTheme="minorHAnsi" w:hAnsiTheme="minorHAnsi"/>
          <w:iCs/>
          <w:szCs w:val="22"/>
        </w:rPr>
        <w:t>I</w:t>
      </w:r>
      <w:r w:rsidR="00D05491">
        <w:rPr>
          <w:rFonts w:asciiTheme="minorHAnsi" w:hAnsiTheme="minorHAnsi"/>
          <w:iCs/>
          <w:szCs w:val="22"/>
        </w:rPr>
        <w:t>ntrapreneurait</w:t>
      </w:r>
      <w:proofErr w:type="spellEnd"/>
      <w:r w:rsidRPr="000B2D02">
        <w:rPr>
          <w:rFonts w:asciiTheme="minorHAnsi" w:hAnsiTheme="minorHAnsi"/>
          <w:iCs/>
          <w:szCs w:val="22"/>
        </w:rPr>
        <w:t xml:space="preserve"> peut pallier les limites de l’ambidextrie organisationnelle.</w:t>
      </w:r>
      <w:r w:rsidR="0002597A">
        <w:rPr>
          <w:rFonts w:asciiTheme="minorHAnsi" w:hAnsiTheme="minorHAnsi"/>
          <w:iCs/>
          <w:szCs w:val="22"/>
        </w:rPr>
        <w:t xml:space="preserve"> L</w:t>
      </w:r>
      <w:r w:rsidR="0002597A" w:rsidRPr="0002597A">
        <w:rPr>
          <w:rFonts w:asciiTheme="minorHAnsi" w:hAnsiTheme="minorHAnsi"/>
          <w:iCs/>
          <w:szCs w:val="22"/>
        </w:rPr>
        <w:t>e travail vise</w:t>
      </w:r>
      <w:r w:rsidR="0002597A">
        <w:rPr>
          <w:rFonts w:asciiTheme="minorHAnsi" w:hAnsiTheme="minorHAnsi"/>
          <w:iCs/>
          <w:szCs w:val="22"/>
        </w:rPr>
        <w:t>ra</w:t>
      </w:r>
      <w:r w:rsidR="0002597A" w:rsidRPr="0002597A">
        <w:rPr>
          <w:rFonts w:asciiTheme="minorHAnsi" w:hAnsiTheme="minorHAnsi"/>
          <w:iCs/>
          <w:szCs w:val="22"/>
        </w:rPr>
        <w:t xml:space="preserve"> à comprendre </w:t>
      </w:r>
      <w:r w:rsidR="0002597A" w:rsidRPr="0002597A">
        <w:rPr>
          <w:rFonts w:asciiTheme="minorHAnsi" w:hAnsiTheme="minorHAnsi"/>
          <w:iCs/>
          <w:szCs w:val="22"/>
        </w:rPr>
        <w:lastRenderedPageBreak/>
        <w:t>comment</w:t>
      </w:r>
      <w:r w:rsidR="009D28C9">
        <w:rPr>
          <w:rFonts w:asciiTheme="minorHAnsi" w:hAnsiTheme="minorHAnsi"/>
          <w:iCs/>
          <w:szCs w:val="22"/>
        </w:rPr>
        <w:t xml:space="preserve"> </w:t>
      </w:r>
      <w:r w:rsidR="00ED1615">
        <w:rPr>
          <w:rFonts w:asciiTheme="minorHAnsi" w:hAnsiTheme="minorHAnsi"/>
          <w:iCs/>
          <w:szCs w:val="22"/>
        </w:rPr>
        <w:t>le programme d’</w:t>
      </w:r>
      <w:proofErr w:type="spellStart"/>
      <w:r w:rsidR="00ED1615">
        <w:rPr>
          <w:rFonts w:asciiTheme="minorHAnsi" w:hAnsiTheme="minorHAnsi"/>
          <w:iCs/>
          <w:szCs w:val="22"/>
        </w:rPr>
        <w:t>In</w:t>
      </w:r>
      <w:r w:rsidR="0042333B">
        <w:rPr>
          <w:rFonts w:asciiTheme="minorHAnsi" w:hAnsiTheme="minorHAnsi"/>
          <w:iCs/>
          <w:szCs w:val="22"/>
        </w:rPr>
        <w:t>t</w:t>
      </w:r>
      <w:r w:rsidR="00ED1615">
        <w:rPr>
          <w:rFonts w:asciiTheme="minorHAnsi" w:hAnsiTheme="minorHAnsi"/>
          <w:iCs/>
          <w:szCs w:val="22"/>
        </w:rPr>
        <w:t>rapreneuria</w:t>
      </w:r>
      <w:r w:rsidR="00D05491">
        <w:rPr>
          <w:rFonts w:asciiTheme="minorHAnsi" w:hAnsiTheme="minorHAnsi"/>
          <w:iCs/>
          <w:szCs w:val="22"/>
        </w:rPr>
        <w:t>t</w:t>
      </w:r>
      <w:proofErr w:type="spellEnd"/>
      <w:r w:rsidR="009D28C9">
        <w:rPr>
          <w:rFonts w:asciiTheme="minorHAnsi" w:hAnsiTheme="minorHAnsi"/>
          <w:iCs/>
          <w:szCs w:val="22"/>
        </w:rPr>
        <w:t xml:space="preserve"> </w:t>
      </w:r>
      <w:r w:rsidR="0002597A" w:rsidRPr="0002597A">
        <w:rPr>
          <w:rFonts w:asciiTheme="minorHAnsi" w:hAnsiTheme="minorHAnsi"/>
          <w:iCs/>
          <w:szCs w:val="22"/>
        </w:rPr>
        <w:t>génère</w:t>
      </w:r>
      <w:r w:rsidR="009D28C9">
        <w:rPr>
          <w:rFonts w:asciiTheme="minorHAnsi" w:hAnsiTheme="minorHAnsi"/>
          <w:iCs/>
          <w:szCs w:val="22"/>
        </w:rPr>
        <w:t>ra</w:t>
      </w:r>
      <w:r w:rsidR="0002597A" w:rsidRPr="0002597A">
        <w:rPr>
          <w:rFonts w:asciiTheme="minorHAnsi" w:hAnsiTheme="minorHAnsi"/>
          <w:iCs/>
          <w:szCs w:val="22"/>
        </w:rPr>
        <w:t xml:space="preserve"> de la valeur pour chacune des parties prenantes à travers le cas d'un écosystème d'innovation orchestré par </w:t>
      </w:r>
      <w:r w:rsidR="009D28C9">
        <w:rPr>
          <w:rFonts w:asciiTheme="minorHAnsi" w:hAnsiTheme="minorHAnsi"/>
          <w:iCs/>
          <w:szCs w:val="22"/>
        </w:rPr>
        <w:t>la Direction Inn</w:t>
      </w:r>
      <w:r w:rsidR="00E71509">
        <w:rPr>
          <w:rFonts w:asciiTheme="minorHAnsi" w:hAnsiTheme="minorHAnsi"/>
          <w:iCs/>
          <w:szCs w:val="22"/>
        </w:rPr>
        <w:t>ovation et Technologies Futures de MBDA.</w:t>
      </w:r>
    </w:p>
    <w:p w14:paraId="76DF12CF" w14:textId="6465FF0A" w:rsidR="0056513F" w:rsidRDefault="0056513F" w:rsidP="00D32EEB">
      <w:pPr>
        <w:jc w:val="both"/>
        <w:rPr>
          <w:rFonts w:asciiTheme="majorHAnsi" w:hAnsiTheme="majorHAnsi"/>
          <w:szCs w:val="22"/>
        </w:rPr>
      </w:pPr>
    </w:p>
    <w:p w14:paraId="37F61D24" w14:textId="77C8C73D" w:rsidR="001E024D" w:rsidRDefault="001E024D" w:rsidP="00D32EEB">
      <w:pPr>
        <w:jc w:val="both"/>
        <w:rPr>
          <w:rFonts w:asciiTheme="majorHAnsi" w:hAnsiTheme="majorHAnsi"/>
          <w:szCs w:val="22"/>
        </w:rPr>
      </w:pPr>
    </w:p>
    <w:p w14:paraId="6C907534" w14:textId="77777777" w:rsidR="001E024D" w:rsidRPr="00D32EEB" w:rsidRDefault="001E024D" w:rsidP="00D32EEB">
      <w:pPr>
        <w:jc w:val="both"/>
        <w:rPr>
          <w:rFonts w:asciiTheme="majorHAnsi" w:hAnsiTheme="majorHAnsi"/>
          <w:szCs w:val="22"/>
        </w:rPr>
      </w:pPr>
    </w:p>
    <w:p w14:paraId="730084B6" w14:textId="75F02BB5" w:rsidR="0056513F" w:rsidRPr="00D32EEB" w:rsidRDefault="0056513F" w:rsidP="00D32EEB">
      <w:pPr>
        <w:jc w:val="both"/>
        <w:rPr>
          <w:rFonts w:asciiTheme="majorHAnsi" w:hAnsiTheme="majorHAnsi"/>
          <w:b/>
          <w:szCs w:val="22"/>
        </w:rPr>
      </w:pPr>
      <w:r>
        <w:rPr>
          <w:rFonts w:asciiTheme="majorHAnsi" w:hAnsiTheme="majorHAnsi"/>
          <w:b/>
          <w:szCs w:val="22"/>
        </w:rPr>
        <w:t>Profil(s) recherché(s)</w:t>
      </w:r>
    </w:p>
    <w:p w14:paraId="0F5EC48D" w14:textId="77777777" w:rsidR="001E024D" w:rsidRDefault="001E024D" w:rsidP="001E024D">
      <w:pPr>
        <w:tabs>
          <w:tab w:val="left" w:pos="0"/>
          <w:tab w:val="left" w:pos="9066"/>
        </w:tabs>
        <w:jc w:val="both"/>
        <w:rPr>
          <w:rFonts w:asciiTheme="minorHAnsi" w:hAnsiTheme="minorHAnsi" w:cstheme="minorHAnsi"/>
          <w:iCs/>
        </w:rPr>
      </w:pPr>
      <w:r w:rsidRPr="00C0573A">
        <w:rPr>
          <w:rFonts w:asciiTheme="minorHAnsi" w:hAnsiTheme="minorHAnsi" w:cstheme="minorHAnsi"/>
          <w:iCs/>
        </w:rPr>
        <w:t xml:space="preserve">Ingénieur généraliste avec un bon background scientifique </w:t>
      </w:r>
      <w:r w:rsidRPr="00C0573A">
        <w:rPr>
          <w:rFonts w:asciiTheme="minorHAnsi" w:hAnsiTheme="minorHAnsi" w:cstheme="minorHAnsi"/>
          <w:iCs/>
        </w:rPr>
        <w:br/>
        <w:t xml:space="preserve">Niveau </w:t>
      </w:r>
      <w:proofErr w:type="spellStart"/>
      <w:r w:rsidRPr="00C0573A">
        <w:rPr>
          <w:rFonts w:asciiTheme="minorHAnsi" w:hAnsiTheme="minorHAnsi" w:cstheme="minorHAnsi"/>
          <w:iCs/>
        </w:rPr>
        <w:t>MAster</w:t>
      </w:r>
      <w:proofErr w:type="spellEnd"/>
      <w:r w:rsidRPr="00C0573A">
        <w:rPr>
          <w:rFonts w:asciiTheme="minorHAnsi" w:hAnsiTheme="minorHAnsi" w:cstheme="minorHAnsi"/>
          <w:iCs/>
        </w:rPr>
        <w:t xml:space="preserve"> 2 - Management de projet - Management du changement - Management de l'innovation</w:t>
      </w:r>
    </w:p>
    <w:p w14:paraId="41A712F7" w14:textId="77777777" w:rsidR="001E024D" w:rsidRPr="00950F60" w:rsidRDefault="001E024D" w:rsidP="001E024D">
      <w:pPr>
        <w:tabs>
          <w:tab w:val="left" w:pos="0"/>
          <w:tab w:val="left" w:pos="9066"/>
        </w:tabs>
        <w:rPr>
          <w:rFonts w:asciiTheme="minorHAnsi" w:hAnsiTheme="minorHAnsi" w:cstheme="minorHAnsi"/>
          <w:iCs/>
        </w:rPr>
      </w:pPr>
      <w:r w:rsidRPr="00950F60">
        <w:rPr>
          <w:rFonts w:asciiTheme="minorHAnsi" w:hAnsiTheme="minorHAnsi" w:cstheme="minorHAnsi"/>
          <w:iCs/>
        </w:rPr>
        <w:t xml:space="preserve">Bonne capacité de communication écrite et orale </w:t>
      </w:r>
    </w:p>
    <w:p w14:paraId="418F5AFB" w14:textId="77777777" w:rsidR="001E024D" w:rsidRPr="00950F60" w:rsidRDefault="001E024D" w:rsidP="001E024D">
      <w:pPr>
        <w:tabs>
          <w:tab w:val="left" w:pos="0"/>
          <w:tab w:val="left" w:pos="9066"/>
        </w:tabs>
        <w:rPr>
          <w:rFonts w:asciiTheme="minorHAnsi" w:hAnsiTheme="minorHAnsi" w:cstheme="minorHAnsi"/>
          <w:iCs/>
        </w:rPr>
      </w:pPr>
      <w:r w:rsidRPr="00950F60">
        <w:rPr>
          <w:rFonts w:asciiTheme="minorHAnsi" w:hAnsiTheme="minorHAnsi" w:cstheme="minorHAnsi"/>
          <w:iCs/>
        </w:rPr>
        <w:t xml:space="preserve">Rigueur, esprit d'analyse et de synthèse </w:t>
      </w:r>
    </w:p>
    <w:p w14:paraId="33A23370" w14:textId="77777777" w:rsidR="001E024D" w:rsidRPr="00950F60" w:rsidRDefault="001E024D" w:rsidP="001E024D">
      <w:pPr>
        <w:tabs>
          <w:tab w:val="left" w:pos="0"/>
          <w:tab w:val="left" w:pos="9066"/>
        </w:tabs>
        <w:rPr>
          <w:rFonts w:asciiTheme="minorHAnsi" w:hAnsiTheme="minorHAnsi" w:cstheme="minorHAnsi"/>
          <w:iCs/>
        </w:rPr>
      </w:pPr>
      <w:r w:rsidRPr="00950F60">
        <w:rPr>
          <w:rFonts w:asciiTheme="minorHAnsi" w:hAnsiTheme="minorHAnsi" w:cstheme="minorHAnsi"/>
          <w:iCs/>
        </w:rPr>
        <w:t xml:space="preserve">Très bon relationnel </w:t>
      </w:r>
    </w:p>
    <w:p w14:paraId="709C2ADF" w14:textId="77777777" w:rsidR="001E024D" w:rsidRDefault="001E024D" w:rsidP="001E024D">
      <w:pPr>
        <w:tabs>
          <w:tab w:val="left" w:pos="0"/>
          <w:tab w:val="left" w:pos="9066"/>
        </w:tabs>
        <w:jc w:val="both"/>
        <w:rPr>
          <w:rFonts w:asciiTheme="minorHAnsi" w:hAnsiTheme="minorHAnsi" w:cstheme="minorHAnsi"/>
          <w:iCs/>
        </w:rPr>
      </w:pPr>
      <w:r w:rsidRPr="00950F60">
        <w:rPr>
          <w:rFonts w:asciiTheme="minorHAnsi" w:hAnsiTheme="minorHAnsi" w:cstheme="minorHAnsi"/>
          <w:iCs/>
        </w:rPr>
        <w:t>Autonomie, dynamisme, initiative</w:t>
      </w:r>
    </w:p>
    <w:p w14:paraId="13499EC4" w14:textId="4C6665DE" w:rsidR="00515EF7" w:rsidRPr="0056513F" w:rsidRDefault="00515EF7" w:rsidP="001E024D">
      <w:pPr>
        <w:tabs>
          <w:tab w:val="left" w:pos="0"/>
          <w:tab w:val="left" w:pos="9066"/>
        </w:tabs>
        <w:jc w:val="both"/>
        <w:rPr>
          <w:rFonts w:asciiTheme="majorHAnsi" w:hAnsiTheme="majorHAnsi" w:cstheme="minorHAnsi"/>
          <w:i/>
        </w:rPr>
      </w:pPr>
    </w:p>
    <w:sectPr w:rsidR="00515EF7" w:rsidRPr="0056513F" w:rsidSect="005C57AB">
      <w:headerReference w:type="default" r:id="rId7"/>
      <w:footerReference w:type="default" r:id="rId8"/>
      <w:pgSz w:w="11906" w:h="16838"/>
      <w:pgMar w:top="2410" w:right="1418" w:bottom="568" w:left="1418" w:header="709"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0CAB" w14:textId="77777777" w:rsidR="00DD66E0" w:rsidRDefault="00DD66E0" w:rsidP="00DF1A59">
      <w:r>
        <w:separator/>
      </w:r>
    </w:p>
  </w:endnote>
  <w:endnote w:type="continuationSeparator" w:id="0">
    <w:p w14:paraId="159DC247" w14:textId="77777777" w:rsidR="00DD66E0" w:rsidRDefault="00DD66E0" w:rsidP="00DF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32A9" w14:textId="6A36A3E1" w:rsidR="00743958" w:rsidRDefault="00743958" w:rsidP="003D6419">
    <w:proofErr w:type="spellStart"/>
    <w:r>
      <w:rPr>
        <w:snapToGrid w:val="0"/>
        <w:color w:val="000000"/>
        <w:w w:val="0"/>
        <w:sz w:val="0"/>
        <w:szCs w:val="0"/>
        <w:u w:color="000000"/>
        <w:bdr w:val="none" w:sz="0" w:space="0" w:color="000000"/>
        <w:shd w:val="clear" w:color="000000" w:fill="000000"/>
      </w:rPr>
      <w:t>sddssdsdsd</w:t>
    </w:r>
    <w:proofErr w:type="spellEnd"/>
    <w:r>
      <w:rPr>
        <w:noProof/>
      </w:rPr>
      <w:drawing>
        <wp:anchor distT="0" distB="0" distL="114300" distR="114300" simplePos="0" relativeHeight="251663360" behindDoc="0" locked="0" layoutInCell="1" allowOverlap="1" wp14:anchorId="23C41CF6" wp14:editId="3597DC17">
          <wp:simplePos x="0" y="0"/>
          <wp:positionH relativeFrom="column">
            <wp:posOffset>5156200</wp:posOffset>
          </wp:positionH>
          <wp:positionV relativeFrom="paragraph">
            <wp:posOffset>59690</wp:posOffset>
          </wp:positionV>
          <wp:extent cx="543560" cy="543560"/>
          <wp:effectExtent l="0" t="0" r="0" b="0"/>
          <wp:wrapSquare wrapText="bothSides"/>
          <wp:docPr id="8" name="Picture 8" descr="Mikabookair:Users:mika:Desktop:PRO:CRG:Master PIC:Nouveau Site:rsrc:images:telecom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abookair:Users:mika:Desktop:PRO:CRG:Master PIC:Nouveau Site:rsrc:images:telecom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DE32637" wp14:editId="2E3DC6E0">
          <wp:simplePos x="0" y="0"/>
          <wp:positionH relativeFrom="column">
            <wp:posOffset>3594100</wp:posOffset>
          </wp:positionH>
          <wp:positionV relativeFrom="paragraph">
            <wp:posOffset>92710</wp:posOffset>
          </wp:positionV>
          <wp:extent cx="1217930" cy="477520"/>
          <wp:effectExtent l="0" t="0" r="1270" b="5080"/>
          <wp:wrapSquare wrapText="bothSides"/>
          <wp:docPr id="7" name="Picture 7" descr="Mikabookair:Users:mika:Desktop:PRO:CRG:Master PIC:280px-Université_Paris-Dauphi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abookair:Users:mika:Desktop:PRO:CRG:Master PIC:280px-Université_Paris-Dauphine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30" cy="477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035060" wp14:editId="012F33EB">
          <wp:simplePos x="0" y="0"/>
          <wp:positionH relativeFrom="column">
            <wp:posOffset>2527300</wp:posOffset>
          </wp:positionH>
          <wp:positionV relativeFrom="paragraph">
            <wp:posOffset>31750</wp:posOffset>
          </wp:positionV>
          <wp:extent cx="722630" cy="600075"/>
          <wp:effectExtent l="0" t="0" r="0" b="9525"/>
          <wp:wrapSquare wrapText="bothSides"/>
          <wp:docPr id="5" name="Picture 5" descr="Mikabookair:Users:mika:Desktop:PRO:CRG:logo-MinesParis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abookair:Users:mika:Desktop:PRO:CRG:logo-MinesParisTech.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600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AE764F6" wp14:editId="6A18F9BF">
          <wp:simplePos x="0" y="0"/>
          <wp:positionH relativeFrom="column">
            <wp:posOffset>1384300</wp:posOffset>
          </wp:positionH>
          <wp:positionV relativeFrom="paragraph">
            <wp:posOffset>32385</wp:posOffset>
          </wp:positionV>
          <wp:extent cx="798830" cy="598805"/>
          <wp:effectExtent l="0" t="0" r="0" b="0"/>
          <wp:wrapSquare wrapText="bothSides"/>
          <wp:docPr id="6" name="Picture 6" descr="Mikabookair:Users:mika:Desktop:PRO:CRG:Master PIC:h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abookair:Users:mika:Desktop:PRO:CRG:Master PIC:hec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5988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320B8F" wp14:editId="29F25626">
          <wp:simplePos x="0" y="0"/>
          <wp:positionH relativeFrom="column">
            <wp:posOffset>-114300</wp:posOffset>
          </wp:positionH>
          <wp:positionV relativeFrom="paragraph">
            <wp:posOffset>69850</wp:posOffset>
          </wp:positionV>
          <wp:extent cx="1154430" cy="523240"/>
          <wp:effectExtent l="0" t="0" r="0" b="10160"/>
          <wp:wrapSquare wrapText="bothSides"/>
          <wp:docPr id="4" name="Picture 4" descr="Mikabookair:Users:mika:Desktop:PRO:CRG:logo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abookair:Users:mika:Desktop:PRO:CRG:logo_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4430" cy="523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DBAD" w14:textId="77777777" w:rsidR="00DD66E0" w:rsidRDefault="00DD66E0" w:rsidP="00DF1A59">
      <w:r>
        <w:separator/>
      </w:r>
    </w:p>
  </w:footnote>
  <w:footnote w:type="continuationSeparator" w:id="0">
    <w:p w14:paraId="7F86658B" w14:textId="77777777" w:rsidR="00DD66E0" w:rsidRDefault="00DD66E0" w:rsidP="00DF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7A46" w14:textId="6BE19AEB" w:rsidR="00743958" w:rsidRDefault="00743958">
    <w:pPr>
      <w:pStyle w:val="En-tte"/>
    </w:pPr>
    <w:r>
      <w:rPr>
        <w:noProof/>
      </w:rPr>
      <w:drawing>
        <wp:inline distT="0" distB="0" distL="0" distR="0" wp14:anchorId="64B58C76" wp14:editId="47F061B8">
          <wp:extent cx="5753100" cy="762000"/>
          <wp:effectExtent l="0" t="0" r="12700" b="0"/>
          <wp:docPr id="1" name="Picture 1" descr="pic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black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C70BF"/>
    <w:multiLevelType w:val="hybridMultilevel"/>
    <w:tmpl w:val="30E0791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2A656E"/>
    <w:multiLevelType w:val="hybridMultilevel"/>
    <w:tmpl w:val="19460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DD78A4"/>
    <w:multiLevelType w:val="hybridMultilevel"/>
    <w:tmpl w:val="E7A676C6"/>
    <w:lvl w:ilvl="0" w:tplc="70583F6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12CF3162"/>
    <w:multiLevelType w:val="hybridMultilevel"/>
    <w:tmpl w:val="18F0FF84"/>
    <w:lvl w:ilvl="0" w:tplc="939E935E">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886432"/>
    <w:multiLevelType w:val="hybridMultilevel"/>
    <w:tmpl w:val="30CA0EE4"/>
    <w:lvl w:ilvl="0" w:tplc="B3B82D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5A47"/>
    <w:multiLevelType w:val="hybridMultilevel"/>
    <w:tmpl w:val="38126E30"/>
    <w:lvl w:ilvl="0" w:tplc="BE0A2FE8">
      <w:start w:val="1"/>
      <w:numFmt w:val="bullet"/>
      <w:lvlText w:val=""/>
      <w:lvlJc w:val="left"/>
      <w:pPr>
        <w:tabs>
          <w:tab w:val="num" w:pos="720"/>
        </w:tabs>
        <w:ind w:left="720" w:hanging="360"/>
      </w:pPr>
      <w:rPr>
        <w:rFonts w:ascii="Webdings" w:hAnsi="Webdings" w:hint="default"/>
      </w:rPr>
    </w:lvl>
    <w:lvl w:ilvl="1" w:tplc="20F84CAC">
      <w:start w:val="163"/>
      <w:numFmt w:val="bullet"/>
      <w:lvlText w:val=""/>
      <w:lvlJc w:val="left"/>
      <w:pPr>
        <w:tabs>
          <w:tab w:val="num" w:pos="1440"/>
        </w:tabs>
        <w:ind w:left="1440" w:hanging="360"/>
      </w:pPr>
      <w:rPr>
        <w:rFonts w:ascii="Webdings" w:hAnsi="Webdings" w:hint="default"/>
      </w:rPr>
    </w:lvl>
    <w:lvl w:ilvl="2" w:tplc="B14C532A" w:tentative="1">
      <w:start w:val="1"/>
      <w:numFmt w:val="bullet"/>
      <w:lvlText w:val=""/>
      <w:lvlJc w:val="left"/>
      <w:pPr>
        <w:tabs>
          <w:tab w:val="num" w:pos="2160"/>
        </w:tabs>
        <w:ind w:left="2160" w:hanging="360"/>
      </w:pPr>
      <w:rPr>
        <w:rFonts w:ascii="Webdings" w:hAnsi="Webdings" w:hint="default"/>
      </w:rPr>
    </w:lvl>
    <w:lvl w:ilvl="3" w:tplc="FCBC53E0" w:tentative="1">
      <w:start w:val="1"/>
      <w:numFmt w:val="bullet"/>
      <w:lvlText w:val=""/>
      <w:lvlJc w:val="left"/>
      <w:pPr>
        <w:tabs>
          <w:tab w:val="num" w:pos="2880"/>
        </w:tabs>
        <w:ind w:left="2880" w:hanging="360"/>
      </w:pPr>
      <w:rPr>
        <w:rFonts w:ascii="Webdings" w:hAnsi="Webdings" w:hint="default"/>
      </w:rPr>
    </w:lvl>
    <w:lvl w:ilvl="4" w:tplc="1B060100" w:tentative="1">
      <w:start w:val="1"/>
      <w:numFmt w:val="bullet"/>
      <w:lvlText w:val=""/>
      <w:lvlJc w:val="left"/>
      <w:pPr>
        <w:tabs>
          <w:tab w:val="num" w:pos="3600"/>
        </w:tabs>
        <w:ind w:left="3600" w:hanging="360"/>
      </w:pPr>
      <w:rPr>
        <w:rFonts w:ascii="Webdings" w:hAnsi="Webdings" w:hint="default"/>
      </w:rPr>
    </w:lvl>
    <w:lvl w:ilvl="5" w:tplc="DFBA9EB2" w:tentative="1">
      <w:start w:val="1"/>
      <w:numFmt w:val="bullet"/>
      <w:lvlText w:val=""/>
      <w:lvlJc w:val="left"/>
      <w:pPr>
        <w:tabs>
          <w:tab w:val="num" w:pos="4320"/>
        </w:tabs>
        <w:ind w:left="4320" w:hanging="360"/>
      </w:pPr>
      <w:rPr>
        <w:rFonts w:ascii="Webdings" w:hAnsi="Webdings" w:hint="default"/>
      </w:rPr>
    </w:lvl>
    <w:lvl w:ilvl="6" w:tplc="AB682D30" w:tentative="1">
      <w:start w:val="1"/>
      <w:numFmt w:val="bullet"/>
      <w:lvlText w:val=""/>
      <w:lvlJc w:val="left"/>
      <w:pPr>
        <w:tabs>
          <w:tab w:val="num" w:pos="5040"/>
        </w:tabs>
        <w:ind w:left="5040" w:hanging="360"/>
      </w:pPr>
      <w:rPr>
        <w:rFonts w:ascii="Webdings" w:hAnsi="Webdings" w:hint="default"/>
      </w:rPr>
    </w:lvl>
    <w:lvl w:ilvl="7" w:tplc="E3642A6E" w:tentative="1">
      <w:start w:val="1"/>
      <w:numFmt w:val="bullet"/>
      <w:lvlText w:val=""/>
      <w:lvlJc w:val="left"/>
      <w:pPr>
        <w:tabs>
          <w:tab w:val="num" w:pos="5760"/>
        </w:tabs>
        <w:ind w:left="5760" w:hanging="360"/>
      </w:pPr>
      <w:rPr>
        <w:rFonts w:ascii="Webdings" w:hAnsi="Webdings" w:hint="default"/>
      </w:rPr>
    </w:lvl>
    <w:lvl w:ilvl="8" w:tplc="1DF0C2B2"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1DBA295E"/>
    <w:multiLevelType w:val="hybridMultilevel"/>
    <w:tmpl w:val="4E16332C"/>
    <w:lvl w:ilvl="0" w:tplc="7BDAFBAC">
      <w:start w:val="1"/>
      <w:numFmt w:val="bullet"/>
      <w:lvlText w:val=""/>
      <w:lvlJc w:val="left"/>
      <w:pPr>
        <w:tabs>
          <w:tab w:val="num" w:pos="1080"/>
        </w:tabs>
        <w:ind w:left="1080" w:hanging="360"/>
      </w:pPr>
      <w:rPr>
        <w:rFonts w:ascii="Webdings" w:hAnsi="Web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3A5F2C"/>
    <w:multiLevelType w:val="hybridMultilevel"/>
    <w:tmpl w:val="D94A7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C0EF5"/>
    <w:multiLevelType w:val="hybridMultilevel"/>
    <w:tmpl w:val="255ECB42"/>
    <w:lvl w:ilvl="0" w:tplc="1D08351A">
      <w:start w:val="1"/>
      <w:numFmt w:val="bullet"/>
      <w:lvlText w:val=""/>
      <w:lvlJc w:val="left"/>
      <w:pPr>
        <w:tabs>
          <w:tab w:val="num" w:pos="720"/>
        </w:tabs>
        <w:ind w:left="720" w:hanging="360"/>
      </w:pPr>
      <w:rPr>
        <w:rFonts w:ascii="Wingdings 2" w:hAnsi="Wingdings 2" w:hint="default"/>
      </w:rPr>
    </w:lvl>
    <w:lvl w:ilvl="1" w:tplc="8488E116">
      <w:start w:val="163"/>
      <w:numFmt w:val="bullet"/>
      <w:lvlText w:val=""/>
      <w:lvlJc w:val="left"/>
      <w:pPr>
        <w:tabs>
          <w:tab w:val="num" w:pos="1440"/>
        </w:tabs>
        <w:ind w:left="1440" w:hanging="360"/>
      </w:pPr>
      <w:rPr>
        <w:rFonts w:ascii="Webdings" w:hAnsi="Webdings" w:hint="default"/>
      </w:rPr>
    </w:lvl>
    <w:lvl w:ilvl="2" w:tplc="85908C8E" w:tentative="1">
      <w:start w:val="1"/>
      <w:numFmt w:val="bullet"/>
      <w:lvlText w:val=""/>
      <w:lvlJc w:val="left"/>
      <w:pPr>
        <w:tabs>
          <w:tab w:val="num" w:pos="2160"/>
        </w:tabs>
        <w:ind w:left="2160" w:hanging="360"/>
      </w:pPr>
      <w:rPr>
        <w:rFonts w:ascii="Wingdings 2" w:hAnsi="Wingdings 2" w:hint="default"/>
      </w:rPr>
    </w:lvl>
    <w:lvl w:ilvl="3" w:tplc="B6EE56DE" w:tentative="1">
      <w:start w:val="1"/>
      <w:numFmt w:val="bullet"/>
      <w:lvlText w:val=""/>
      <w:lvlJc w:val="left"/>
      <w:pPr>
        <w:tabs>
          <w:tab w:val="num" w:pos="2880"/>
        </w:tabs>
        <w:ind w:left="2880" w:hanging="360"/>
      </w:pPr>
      <w:rPr>
        <w:rFonts w:ascii="Wingdings 2" w:hAnsi="Wingdings 2" w:hint="default"/>
      </w:rPr>
    </w:lvl>
    <w:lvl w:ilvl="4" w:tplc="0542FBB2" w:tentative="1">
      <w:start w:val="1"/>
      <w:numFmt w:val="bullet"/>
      <w:lvlText w:val=""/>
      <w:lvlJc w:val="left"/>
      <w:pPr>
        <w:tabs>
          <w:tab w:val="num" w:pos="3600"/>
        </w:tabs>
        <w:ind w:left="3600" w:hanging="360"/>
      </w:pPr>
      <w:rPr>
        <w:rFonts w:ascii="Wingdings 2" w:hAnsi="Wingdings 2" w:hint="default"/>
      </w:rPr>
    </w:lvl>
    <w:lvl w:ilvl="5" w:tplc="80606084" w:tentative="1">
      <w:start w:val="1"/>
      <w:numFmt w:val="bullet"/>
      <w:lvlText w:val=""/>
      <w:lvlJc w:val="left"/>
      <w:pPr>
        <w:tabs>
          <w:tab w:val="num" w:pos="4320"/>
        </w:tabs>
        <w:ind w:left="4320" w:hanging="360"/>
      </w:pPr>
      <w:rPr>
        <w:rFonts w:ascii="Wingdings 2" w:hAnsi="Wingdings 2" w:hint="default"/>
      </w:rPr>
    </w:lvl>
    <w:lvl w:ilvl="6" w:tplc="30ACBE4C" w:tentative="1">
      <w:start w:val="1"/>
      <w:numFmt w:val="bullet"/>
      <w:lvlText w:val=""/>
      <w:lvlJc w:val="left"/>
      <w:pPr>
        <w:tabs>
          <w:tab w:val="num" w:pos="5040"/>
        </w:tabs>
        <w:ind w:left="5040" w:hanging="360"/>
      </w:pPr>
      <w:rPr>
        <w:rFonts w:ascii="Wingdings 2" w:hAnsi="Wingdings 2" w:hint="default"/>
      </w:rPr>
    </w:lvl>
    <w:lvl w:ilvl="7" w:tplc="FF8AE8D2" w:tentative="1">
      <w:start w:val="1"/>
      <w:numFmt w:val="bullet"/>
      <w:lvlText w:val=""/>
      <w:lvlJc w:val="left"/>
      <w:pPr>
        <w:tabs>
          <w:tab w:val="num" w:pos="5760"/>
        </w:tabs>
        <w:ind w:left="5760" w:hanging="360"/>
      </w:pPr>
      <w:rPr>
        <w:rFonts w:ascii="Wingdings 2" w:hAnsi="Wingdings 2" w:hint="default"/>
      </w:rPr>
    </w:lvl>
    <w:lvl w:ilvl="8" w:tplc="41E2C4F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5916C41"/>
    <w:multiLevelType w:val="hybridMultilevel"/>
    <w:tmpl w:val="6BD2C564"/>
    <w:lvl w:ilvl="0" w:tplc="F9DCFC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2A381B"/>
    <w:multiLevelType w:val="hybridMultilevel"/>
    <w:tmpl w:val="6AA6F7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43AC0"/>
    <w:multiLevelType w:val="hybridMultilevel"/>
    <w:tmpl w:val="2FD0C6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6605F"/>
    <w:multiLevelType w:val="hybridMultilevel"/>
    <w:tmpl w:val="BA76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BE525F"/>
    <w:multiLevelType w:val="hybridMultilevel"/>
    <w:tmpl w:val="8AAEAF88"/>
    <w:lvl w:ilvl="0" w:tplc="72660DF2">
      <w:start w:val="1"/>
      <w:numFmt w:val="bullet"/>
      <w:lvlText w:val=""/>
      <w:lvlJc w:val="left"/>
      <w:pPr>
        <w:tabs>
          <w:tab w:val="num" w:pos="720"/>
        </w:tabs>
        <w:ind w:left="720" w:hanging="360"/>
      </w:pPr>
      <w:rPr>
        <w:rFonts w:ascii="Webdings" w:hAnsi="Webdings" w:hint="default"/>
      </w:rPr>
    </w:lvl>
    <w:lvl w:ilvl="1" w:tplc="408A81F4">
      <w:start w:val="1"/>
      <w:numFmt w:val="bullet"/>
      <w:lvlText w:val=""/>
      <w:lvlJc w:val="left"/>
      <w:pPr>
        <w:tabs>
          <w:tab w:val="num" w:pos="1440"/>
        </w:tabs>
        <w:ind w:left="1440" w:hanging="360"/>
      </w:pPr>
      <w:rPr>
        <w:rFonts w:ascii="Webdings" w:hAnsi="Webdings" w:hint="default"/>
      </w:rPr>
    </w:lvl>
    <w:lvl w:ilvl="2" w:tplc="CE726D42" w:tentative="1">
      <w:start w:val="1"/>
      <w:numFmt w:val="bullet"/>
      <w:lvlText w:val=""/>
      <w:lvlJc w:val="left"/>
      <w:pPr>
        <w:tabs>
          <w:tab w:val="num" w:pos="2160"/>
        </w:tabs>
        <w:ind w:left="2160" w:hanging="360"/>
      </w:pPr>
      <w:rPr>
        <w:rFonts w:ascii="Webdings" w:hAnsi="Webdings" w:hint="default"/>
      </w:rPr>
    </w:lvl>
    <w:lvl w:ilvl="3" w:tplc="08E45EA0" w:tentative="1">
      <w:start w:val="1"/>
      <w:numFmt w:val="bullet"/>
      <w:lvlText w:val=""/>
      <w:lvlJc w:val="left"/>
      <w:pPr>
        <w:tabs>
          <w:tab w:val="num" w:pos="2880"/>
        </w:tabs>
        <w:ind w:left="2880" w:hanging="360"/>
      </w:pPr>
      <w:rPr>
        <w:rFonts w:ascii="Webdings" w:hAnsi="Webdings" w:hint="default"/>
      </w:rPr>
    </w:lvl>
    <w:lvl w:ilvl="4" w:tplc="A62C96DC" w:tentative="1">
      <w:start w:val="1"/>
      <w:numFmt w:val="bullet"/>
      <w:lvlText w:val=""/>
      <w:lvlJc w:val="left"/>
      <w:pPr>
        <w:tabs>
          <w:tab w:val="num" w:pos="3600"/>
        </w:tabs>
        <w:ind w:left="3600" w:hanging="360"/>
      </w:pPr>
      <w:rPr>
        <w:rFonts w:ascii="Webdings" w:hAnsi="Webdings" w:hint="default"/>
      </w:rPr>
    </w:lvl>
    <w:lvl w:ilvl="5" w:tplc="E4DC4A5A" w:tentative="1">
      <w:start w:val="1"/>
      <w:numFmt w:val="bullet"/>
      <w:lvlText w:val=""/>
      <w:lvlJc w:val="left"/>
      <w:pPr>
        <w:tabs>
          <w:tab w:val="num" w:pos="4320"/>
        </w:tabs>
        <w:ind w:left="4320" w:hanging="360"/>
      </w:pPr>
      <w:rPr>
        <w:rFonts w:ascii="Webdings" w:hAnsi="Webdings" w:hint="default"/>
      </w:rPr>
    </w:lvl>
    <w:lvl w:ilvl="6" w:tplc="EAB26E26" w:tentative="1">
      <w:start w:val="1"/>
      <w:numFmt w:val="bullet"/>
      <w:lvlText w:val=""/>
      <w:lvlJc w:val="left"/>
      <w:pPr>
        <w:tabs>
          <w:tab w:val="num" w:pos="5040"/>
        </w:tabs>
        <w:ind w:left="5040" w:hanging="360"/>
      </w:pPr>
      <w:rPr>
        <w:rFonts w:ascii="Webdings" w:hAnsi="Webdings" w:hint="default"/>
      </w:rPr>
    </w:lvl>
    <w:lvl w:ilvl="7" w:tplc="13E6D966" w:tentative="1">
      <w:start w:val="1"/>
      <w:numFmt w:val="bullet"/>
      <w:lvlText w:val=""/>
      <w:lvlJc w:val="left"/>
      <w:pPr>
        <w:tabs>
          <w:tab w:val="num" w:pos="5760"/>
        </w:tabs>
        <w:ind w:left="5760" w:hanging="360"/>
      </w:pPr>
      <w:rPr>
        <w:rFonts w:ascii="Webdings" w:hAnsi="Webdings" w:hint="default"/>
      </w:rPr>
    </w:lvl>
    <w:lvl w:ilvl="8" w:tplc="D78CABCC"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4E3936CD"/>
    <w:multiLevelType w:val="hybridMultilevel"/>
    <w:tmpl w:val="35B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79F"/>
    <w:multiLevelType w:val="hybridMultilevel"/>
    <w:tmpl w:val="09740A08"/>
    <w:lvl w:ilvl="0" w:tplc="7BDAFBAC">
      <w:start w:val="1"/>
      <w:numFmt w:val="bullet"/>
      <w:lvlText w:val=""/>
      <w:lvlJc w:val="left"/>
      <w:pPr>
        <w:tabs>
          <w:tab w:val="num" w:pos="1069"/>
        </w:tabs>
        <w:ind w:left="1069" w:hanging="360"/>
      </w:pPr>
      <w:rPr>
        <w:rFonts w:ascii="Webdings" w:hAnsi="Webdings" w:hint="default"/>
        <w:color w:val="auto"/>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5D1C4DD5"/>
    <w:multiLevelType w:val="hybridMultilevel"/>
    <w:tmpl w:val="734C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051830"/>
    <w:multiLevelType w:val="hybridMultilevel"/>
    <w:tmpl w:val="211C8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CD60DF1"/>
    <w:multiLevelType w:val="hybridMultilevel"/>
    <w:tmpl w:val="08146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B3316"/>
    <w:multiLevelType w:val="hybridMultilevel"/>
    <w:tmpl w:val="F086E418"/>
    <w:lvl w:ilvl="0" w:tplc="228C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61D84"/>
    <w:multiLevelType w:val="hybridMultilevel"/>
    <w:tmpl w:val="5BD0906C"/>
    <w:lvl w:ilvl="0" w:tplc="F9DCFC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FDC6FC1"/>
    <w:multiLevelType w:val="hybridMultilevel"/>
    <w:tmpl w:val="0A12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9"/>
  </w:num>
  <w:num w:numId="5">
    <w:abstractNumId w:val="14"/>
  </w:num>
  <w:num w:numId="6">
    <w:abstractNumId w:val="7"/>
  </w:num>
  <w:num w:numId="7">
    <w:abstractNumId w:val="16"/>
  </w:num>
  <w:num w:numId="8">
    <w:abstractNumId w:val="3"/>
  </w:num>
  <w:num w:numId="9">
    <w:abstractNumId w:val="20"/>
  </w:num>
  <w:num w:numId="10">
    <w:abstractNumId w:val="0"/>
  </w:num>
  <w:num w:numId="11">
    <w:abstractNumId w:val="18"/>
  </w:num>
  <w:num w:numId="12">
    <w:abstractNumId w:val="8"/>
  </w:num>
  <w:num w:numId="13">
    <w:abstractNumId w:val="22"/>
  </w:num>
  <w:num w:numId="14">
    <w:abstractNumId w:val="2"/>
  </w:num>
  <w:num w:numId="15">
    <w:abstractNumId w:val="21"/>
  </w:num>
  <w:num w:numId="16">
    <w:abstractNumId w:val="10"/>
  </w:num>
  <w:num w:numId="17">
    <w:abstractNumId w:val="11"/>
  </w:num>
  <w:num w:numId="18">
    <w:abstractNumId w:val="1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35"/>
    <w:rsid w:val="00021668"/>
    <w:rsid w:val="0002597A"/>
    <w:rsid w:val="00030DA5"/>
    <w:rsid w:val="00032B2E"/>
    <w:rsid w:val="00032DF8"/>
    <w:rsid w:val="00060DD0"/>
    <w:rsid w:val="00062842"/>
    <w:rsid w:val="000668DF"/>
    <w:rsid w:val="000676A9"/>
    <w:rsid w:val="000720B0"/>
    <w:rsid w:val="00075E75"/>
    <w:rsid w:val="0008011E"/>
    <w:rsid w:val="00081255"/>
    <w:rsid w:val="000931C6"/>
    <w:rsid w:val="000B2D02"/>
    <w:rsid w:val="000B7D75"/>
    <w:rsid w:val="000D7E88"/>
    <w:rsid w:val="000F54D7"/>
    <w:rsid w:val="00102CFD"/>
    <w:rsid w:val="001220DD"/>
    <w:rsid w:val="00145B78"/>
    <w:rsid w:val="00180CB7"/>
    <w:rsid w:val="00197E1D"/>
    <w:rsid w:val="001A65BF"/>
    <w:rsid w:val="001C7274"/>
    <w:rsid w:val="001D1846"/>
    <w:rsid w:val="001E024D"/>
    <w:rsid w:val="001E7AD2"/>
    <w:rsid w:val="001F2809"/>
    <w:rsid w:val="001F33C6"/>
    <w:rsid w:val="00215A59"/>
    <w:rsid w:val="00220975"/>
    <w:rsid w:val="0024526F"/>
    <w:rsid w:val="002459B1"/>
    <w:rsid w:val="00286528"/>
    <w:rsid w:val="00291942"/>
    <w:rsid w:val="002B4FB1"/>
    <w:rsid w:val="002C44E3"/>
    <w:rsid w:val="002D2EDD"/>
    <w:rsid w:val="002E4333"/>
    <w:rsid w:val="002E4C9B"/>
    <w:rsid w:val="00316256"/>
    <w:rsid w:val="003251E0"/>
    <w:rsid w:val="00327919"/>
    <w:rsid w:val="00327B35"/>
    <w:rsid w:val="00351412"/>
    <w:rsid w:val="00355DEC"/>
    <w:rsid w:val="00372C03"/>
    <w:rsid w:val="003854A5"/>
    <w:rsid w:val="003B6964"/>
    <w:rsid w:val="003D6419"/>
    <w:rsid w:val="0041745C"/>
    <w:rsid w:val="0042333B"/>
    <w:rsid w:val="00424F54"/>
    <w:rsid w:val="00425305"/>
    <w:rsid w:val="00453196"/>
    <w:rsid w:val="00497063"/>
    <w:rsid w:val="004B3809"/>
    <w:rsid w:val="004E1FAE"/>
    <w:rsid w:val="004E3FB5"/>
    <w:rsid w:val="004F0F9A"/>
    <w:rsid w:val="005000A1"/>
    <w:rsid w:val="00515EF7"/>
    <w:rsid w:val="00521F04"/>
    <w:rsid w:val="00533649"/>
    <w:rsid w:val="00561FB8"/>
    <w:rsid w:val="0056319A"/>
    <w:rsid w:val="0056513F"/>
    <w:rsid w:val="00567FE4"/>
    <w:rsid w:val="00571031"/>
    <w:rsid w:val="00576D6A"/>
    <w:rsid w:val="005C277C"/>
    <w:rsid w:val="005C57AB"/>
    <w:rsid w:val="00603747"/>
    <w:rsid w:val="00621262"/>
    <w:rsid w:val="006251AD"/>
    <w:rsid w:val="0062603D"/>
    <w:rsid w:val="00634653"/>
    <w:rsid w:val="00665C93"/>
    <w:rsid w:val="006752F7"/>
    <w:rsid w:val="006867AB"/>
    <w:rsid w:val="00696974"/>
    <w:rsid w:val="006C6A5F"/>
    <w:rsid w:val="006D4115"/>
    <w:rsid w:val="0071195D"/>
    <w:rsid w:val="007125E4"/>
    <w:rsid w:val="00722E9C"/>
    <w:rsid w:val="00724735"/>
    <w:rsid w:val="00736179"/>
    <w:rsid w:val="00742465"/>
    <w:rsid w:val="00743958"/>
    <w:rsid w:val="00776E78"/>
    <w:rsid w:val="00780B19"/>
    <w:rsid w:val="00784EF5"/>
    <w:rsid w:val="0079680A"/>
    <w:rsid w:val="007C4264"/>
    <w:rsid w:val="007D4AF5"/>
    <w:rsid w:val="007F4B6C"/>
    <w:rsid w:val="008236FD"/>
    <w:rsid w:val="0083494C"/>
    <w:rsid w:val="00877D62"/>
    <w:rsid w:val="008866CC"/>
    <w:rsid w:val="008B13C1"/>
    <w:rsid w:val="008B550A"/>
    <w:rsid w:val="008C331D"/>
    <w:rsid w:val="008D0605"/>
    <w:rsid w:val="008D7D39"/>
    <w:rsid w:val="008E1688"/>
    <w:rsid w:val="00932254"/>
    <w:rsid w:val="009370F8"/>
    <w:rsid w:val="009374DC"/>
    <w:rsid w:val="00943F06"/>
    <w:rsid w:val="0094743A"/>
    <w:rsid w:val="00975F2C"/>
    <w:rsid w:val="00994800"/>
    <w:rsid w:val="009A2221"/>
    <w:rsid w:val="009B3127"/>
    <w:rsid w:val="009C0EA4"/>
    <w:rsid w:val="009C317D"/>
    <w:rsid w:val="009D28C9"/>
    <w:rsid w:val="009D6200"/>
    <w:rsid w:val="00A00B6F"/>
    <w:rsid w:val="00A110E1"/>
    <w:rsid w:val="00A2685C"/>
    <w:rsid w:val="00A841A9"/>
    <w:rsid w:val="00A86CCC"/>
    <w:rsid w:val="00A87E8E"/>
    <w:rsid w:val="00AC1183"/>
    <w:rsid w:val="00AE097A"/>
    <w:rsid w:val="00AF6786"/>
    <w:rsid w:val="00B05BA6"/>
    <w:rsid w:val="00B11A1F"/>
    <w:rsid w:val="00B245F7"/>
    <w:rsid w:val="00B37CFB"/>
    <w:rsid w:val="00B459D4"/>
    <w:rsid w:val="00B63803"/>
    <w:rsid w:val="00B67B24"/>
    <w:rsid w:val="00B8403E"/>
    <w:rsid w:val="00BA6ED8"/>
    <w:rsid w:val="00BC1C35"/>
    <w:rsid w:val="00BC312B"/>
    <w:rsid w:val="00BC3D68"/>
    <w:rsid w:val="00BD3D86"/>
    <w:rsid w:val="00BD6F97"/>
    <w:rsid w:val="00C30D64"/>
    <w:rsid w:val="00C462CE"/>
    <w:rsid w:val="00C54570"/>
    <w:rsid w:val="00C63330"/>
    <w:rsid w:val="00C766E0"/>
    <w:rsid w:val="00CB5020"/>
    <w:rsid w:val="00CD0CC0"/>
    <w:rsid w:val="00CF005F"/>
    <w:rsid w:val="00D05491"/>
    <w:rsid w:val="00D05F60"/>
    <w:rsid w:val="00D32EEB"/>
    <w:rsid w:val="00D33F02"/>
    <w:rsid w:val="00D90B5A"/>
    <w:rsid w:val="00D979FB"/>
    <w:rsid w:val="00DB12A0"/>
    <w:rsid w:val="00DC5245"/>
    <w:rsid w:val="00DD66E0"/>
    <w:rsid w:val="00DF1A59"/>
    <w:rsid w:val="00E13BD4"/>
    <w:rsid w:val="00E177EF"/>
    <w:rsid w:val="00E304AB"/>
    <w:rsid w:val="00E36392"/>
    <w:rsid w:val="00E36EF9"/>
    <w:rsid w:val="00E458E1"/>
    <w:rsid w:val="00E45961"/>
    <w:rsid w:val="00E4774D"/>
    <w:rsid w:val="00E51DA5"/>
    <w:rsid w:val="00E61458"/>
    <w:rsid w:val="00E62CE0"/>
    <w:rsid w:val="00E71509"/>
    <w:rsid w:val="00E740B6"/>
    <w:rsid w:val="00E86BFB"/>
    <w:rsid w:val="00EA458A"/>
    <w:rsid w:val="00EA7DBE"/>
    <w:rsid w:val="00EB41BD"/>
    <w:rsid w:val="00EC2FE2"/>
    <w:rsid w:val="00ED1615"/>
    <w:rsid w:val="00EF3E57"/>
    <w:rsid w:val="00EF6844"/>
    <w:rsid w:val="00F037BE"/>
    <w:rsid w:val="00F12392"/>
    <w:rsid w:val="00F15E01"/>
    <w:rsid w:val="00F21B53"/>
    <w:rsid w:val="00F42FD6"/>
    <w:rsid w:val="00F51C10"/>
    <w:rsid w:val="00F907DC"/>
    <w:rsid w:val="00F92062"/>
    <w:rsid w:val="00F92EA5"/>
    <w:rsid w:val="00F94D38"/>
    <w:rsid w:val="00FB35BD"/>
    <w:rsid w:val="00FE45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15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35"/>
    <w:rPr>
      <w:rFonts w:ascii="Times New Roman" w:hAnsi="Times New Roman"/>
      <w:sz w:val="24"/>
      <w:szCs w:val="24"/>
    </w:rPr>
  </w:style>
  <w:style w:type="paragraph" w:styleId="Titre1">
    <w:name w:val="heading 1"/>
    <w:basedOn w:val="Normal"/>
    <w:next w:val="Normal"/>
    <w:link w:val="Titre1Car"/>
    <w:uiPriority w:val="99"/>
    <w:qFormat/>
    <w:rsid w:val="008866CC"/>
    <w:pPr>
      <w:keepNext/>
      <w:spacing w:before="240" w:after="60" w:line="276" w:lineRule="auto"/>
      <w:outlineLvl w:val="0"/>
    </w:pPr>
    <w:rPr>
      <w:rFonts w:ascii="Cambria" w:eastAsia="SimSun" w:hAnsi="Cambria" w:cs="Cambria"/>
      <w:b/>
      <w:bCs/>
      <w:kern w:val="32"/>
      <w:sz w:val="32"/>
      <w:szCs w:val="32"/>
      <w:lang w:eastAsia="en-US"/>
    </w:rPr>
  </w:style>
  <w:style w:type="paragraph" w:styleId="Titre2">
    <w:name w:val="heading 2"/>
    <w:basedOn w:val="Normal"/>
    <w:next w:val="Normal"/>
    <w:link w:val="Titre2Car"/>
    <w:uiPriority w:val="99"/>
    <w:qFormat/>
    <w:rsid w:val="008866CC"/>
    <w:pPr>
      <w:keepNext/>
      <w:spacing w:before="240" w:after="60"/>
      <w:outlineLvl w:val="1"/>
    </w:pPr>
    <w:rPr>
      <w:rFonts w:ascii="Calibri" w:eastAsia="Times New Roman" w:hAnsi="Calibri" w:cs="Calibri"/>
      <w:b/>
      <w:bCs/>
      <w:i/>
      <w:iCs/>
      <w:sz w:val="28"/>
      <w:szCs w:val="28"/>
      <w:lang w:eastAsia="en-US"/>
    </w:rPr>
  </w:style>
  <w:style w:type="paragraph" w:styleId="Titre3">
    <w:name w:val="heading 3"/>
    <w:basedOn w:val="Normal"/>
    <w:next w:val="Normal"/>
    <w:link w:val="Titre3Car"/>
    <w:uiPriority w:val="9"/>
    <w:unhideWhenUsed/>
    <w:qFormat/>
    <w:rsid w:val="0069697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866CC"/>
    <w:rPr>
      <w:rFonts w:ascii="Cambria" w:eastAsia="SimSun" w:hAnsi="Cambria" w:cs="Cambria"/>
      <w:b/>
      <w:bCs/>
      <w:kern w:val="32"/>
      <w:sz w:val="32"/>
      <w:szCs w:val="32"/>
      <w:lang w:eastAsia="en-US"/>
    </w:rPr>
  </w:style>
  <w:style w:type="character" w:customStyle="1" w:styleId="Titre2Car">
    <w:name w:val="Titre 2 Car"/>
    <w:basedOn w:val="Policepardfaut"/>
    <w:link w:val="Titre2"/>
    <w:uiPriority w:val="99"/>
    <w:rsid w:val="008866CC"/>
    <w:rPr>
      <w:rFonts w:eastAsia="Times New Roman"/>
      <w:b/>
      <w:bCs/>
      <w:i/>
      <w:iCs/>
      <w:sz w:val="28"/>
      <w:szCs w:val="28"/>
      <w:lang w:eastAsia="en-US"/>
    </w:rPr>
  </w:style>
  <w:style w:type="paragraph" w:styleId="Paragraphedeliste">
    <w:name w:val="List Paragraph"/>
    <w:basedOn w:val="Normal"/>
    <w:uiPriority w:val="34"/>
    <w:qFormat/>
    <w:rsid w:val="008866CC"/>
    <w:pPr>
      <w:spacing w:after="200" w:line="276" w:lineRule="auto"/>
      <w:ind w:left="720"/>
      <w:contextualSpacing/>
    </w:pPr>
    <w:rPr>
      <w:rFonts w:ascii="Calibri" w:hAnsi="Calibri" w:cs="Calibri"/>
      <w:sz w:val="22"/>
      <w:szCs w:val="22"/>
      <w:lang w:eastAsia="en-US"/>
    </w:rPr>
  </w:style>
  <w:style w:type="paragraph" w:styleId="En-tte">
    <w:name w:val="header"/>
    <w:basedOn w:val="Normal"/>
    <w:link w:val="En-tteCar"/>
    <w:uiPriority w:val="99"/>
    <w:unhideWhenUsed/>
    <w:rsid w:val="00DF1A59"/>
    <w:pPr>
      <w:tabs>
        <w:tab w:val="center" w:pos="4320"/>
        <w:tab w:val="right" w:pos="8640"/>
      </w:tabs>
    </w:pPr>
  </w:style>
  <w:style w:type="character" w:customStyle="1" w:styleId="En-tteCar">
    <w:name w:val="En-tête Car"/>
    <w:basedOn w:val="Policepardfaut"/>
    <w:link w:val="En-tte"/>
    <w:uiPriority w:val="99"/>
    <w:rsid w:val="00DF1A59"/>
    <w:rPr>
      <w:rFonts w:ascii="Times New Roman" w:hAnsi="Times New Roman"/>
      <w:sz w:val="24"/>
      <w:szCs w:val="24"/>
    </w:rPr>
  </w:style>
  <w:style w:type="paragraph" w:styleId="Pieddepage">
    <w:name w:val="footer"/>
    <w:basedOn w:val="Normal"/>
    <w:link w:val="PieddepageCar"/>
    <w:uiPriority w:val="99"/>
    <w:unhideWhenUsed/>
    <w:rsid w:val="00DF1A59"/>
    <w:pPr>
      <w:tabs>
        <w:tab w:val="center" w:pos="4320"/>
        <w:tab w:val="right" w:pos="8640"/>
      </w:tabs>
    </w:pPr>
  </w:style>
  <w:style w:type="character" w:customStyle="1" w:styleId="PieddepageCar">
    <w:name w:val="Pied de page Car"/>
    <w:basedOn w:val="Policepardfaut"/>
    <w:link w:val="Pieddepage"/>
    <w:uiPriority w:val="99"/>
    <w:rsid w:val="00DF1A59"/>
    <w:rPr>
      <w:rFonts w:ascii="Times New Roman" w:hAnsi="Times New Roman"/>
      <w:sz w:val="24"/>
      <w:szCs w:val="24"/>
    </w:rPr>
  </w:style>
  <w:style w:type="paragraph" w:customStyle="1" w:styleId="IMtext">
    <w:name w:val="IMtext"/>
    <w:basedOn w:val="Normal"/>
    <w:uiPriority w:val="99"/>
    <w:rsid w:val="0083494C"/>
    <w:pPr>
      <w:ind w:left="567"/>
    </w:pPr>
    <w:rPr>
      <w:rFonts w:ascii="Arial" w:eastAsia="Times New Roman" w:hAnsi="Arial"/>
      <w:sz w:val="20"/>
      <w:lang w:val="en-US"/>
    </w:rPr>
  </w:style>
  <w:style w:type="character" w:customStyle="1" w:styleId="Titre3Car">
    <w:name w:val="Titre 3 Car"/>
    <w:basedOn w:val="Policepardfaut"/>
    <w:link w:val="Titre3"/>
    <w:uiPriority w:val="9"/>
    <w:rsid w:val="00696974"/>
    <w:rPr>
      <w:rFonts w:asciiTheme="majorHAnsi" w:eastAsiaTheme="majorEastAsia" w:hAnsiTheme="majorHAnsi" w:cstheme="majorBidi"/>
      <w:b/>
      <w:bCs/>
      <w:sz w:val="26"/>
      <w:szCs w:val="26"/>
    </w:rPr>
  </w:style>
  <w:style w:type="paragraph" w:styleId="Textedebulles">
    <w:name w:val="Balloon Text"/>
    <w:basedOn w:val="Normal"/>
    <w:link w:val="TextedebullesCar"/>
    <w:uiPriority w:val="99"/>
    <w:semiHidden/>
    <w:unhideWhenUsed/>
    <w:rsid w:val="00CB502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5020"/>
    <w:rPr>
      <w:rFonts w:ascii="Lucida Grande" w:hAnsi="Lucida Grande" w:cs="Lucida Grande"/>
      <w:sz w:val="18"/>
      <w:szCs w:val="18"/>
    </w:rPr>
  </w:style>
  <w:style w:type="character" w:styleId="Lienhypertexte">
    <w:name w:val="Hyperlink"/>
    <w:basedOn w:val="Policepardfaut"/>
    <w:uiPriority w:val="99"/>
    <w:unhideWhenUsed/>
    <w:rsid w:val="00081255"/>
    <w:rPr>
      <w:color w:val="0000FF" w:themeColor="hyperlink"/>
      <w:u w:val="single"/>
    </w:rPr>
  </w:style>
  <w:style w:type="character" w:styleId="Titredulivre">
    <w:name w:val="Book Title"/>
    <w:basedOn w:val="Policepardfaut"/>
    <w:uiPriority w:val="33"/>
    <w:qFormat/>
    <w:rsid w:val="00215A59"/>
    <w:rPr>
      <w:b/>
      <w:bCs/>
      <w:smallCaps/>
      <w:spacing w:val="5"/>
    </w:rPr>
  </w:style>
  <w:style w:type="paragraph" w:styleId="Notedebasdepage">
    <w:name w:val="footnote text"/>
    <w:basedOn w:val="Normal"/>
    <w:link w:val="NotedebasdepageCar"/>
    <w:uiPriority w:val="99"/>
    <w:unhideWhenUsed/>
    <w:rsid w:val="00D32EEB"/>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rsid w:val="00D32EEB"/>
    <w:rPr>
      <w:rFonts w:asciiTheme="minorHAnsi" w:eastAsiaTheme="minorEastAsia" w:hAnsiTheme="minorHAnsi" w:cstheme="minorBidi"/>
      <w:sz w:val="24"/>
      <w:szCs w:val="24"/>
      <w:lang w:val="en-US" w:eastAsia="en-US"/>
    </w:rPr>
  </w:style>
  <w:style w:type="character" w:styleId="Appelnotedebasdep">
    <w:name w:val="footnote reference"/>
    <w:basedOn w:val="Policepardfaut"/>
    <w:uiPriority w:val="99"/>
    <w:unhideWhenUsed/>
    <w:rsid w:val="00D32EEB"/>
    <w:rPr>
      <w:vertAlign w:val="superscript"/>
    </w:rPr>
  </w:style>
  <w:style w:type="character" w:customStyle="1" w:styleId="xbe">
    <w:name w:val="_xbe"/>
    <w:basedOn w:val="Policepardfaut"/>
    <w:rsid w:val="0056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075">
      <w:bodyDiv w:val="1"/>
      <w:marLeft w:val="0"/>
      <w:marRight w:val="0"/>
      <w:marTop w:val="0"/>
      <w:marBottom w:val="0"/>
      <w:divBdr>
        <w:top w:val="none" w:sz="0" w:space="0" w:color="auto"/>
        <w:left w:val="none" w:sz="0" w:space="0" w:color="auto"/>
        <w:bottom w:val="none" w:sz="0" w:space="0" w:color="auto"/>
        <w:right w:val="none" w:sz="0" w:space="0" w:color="auto"/>
      </w:divBdr>
      <w:divsChild>
        <w:div w:id="1100417478">
          <w:marLeft w:val="0"/>
          <w:marRight w:val="0"/>
          <w:marTop w:val="0"/>
          <w:marBottom w:val="0"/>
          <w:divBdr>
            <w:top w:val="none" w:sz="0" w:space="0" w:color="auto"/>
            <w:left w:val="none" w:sz="0" w:space="0" w:color="auto"/>
            <w:bottom w:val="none" w:sz="0" w:space="0" w:color="auto"/>
            <w:right w:val="none" w:sz="0" w:space="0" w:color="auto"/>
          </w:divBdr>
        </w:div>
        <w:div w:id="1966425187">
          <w:marLeft w:val="0"/>
          <w:marRight w:val="0"/>
          <w:marTop w:val="0"/>
          <w:marBottom w:val="0"/>
          <w:divBdr>
            <w:top w:val="none" w:sz="0" w:space="0" w:color="auto"/>
            <w:left w:val="none" w:sz="0" w:space="0" w:color="auto"/>
            <w:bottom w:val="none" w:sz="0" w:space="0" w:color="auto"/>
            <w:right w:val="none" w:sz="0" w:space="0" w:color="auto"/>
          </w:divBdr>
        </w:div>
        <w:div w:id="822040404">
          <w:marLeft w:val="0"/>
          <w:marRight w:val="0"/>
          <w:marTop w:val="0"/>
          <w:marBottom w:val="0"/>
          <w:divBdr>
            <w:top w:val="none" w:sz="0" w:space="0" w:color="auto"/>
            <w:left w:val="none" w:sz="0" w:space="0" w:color="auto"/>
            <w:bottom w:val="none" w:sz="0" w:space="0" w:color="auto"/>
            <w:right w:val="none" w:sz="0" w:space="0" w:color="auto"/>
          </w:divBdr>
        </w:div>
        <w:div w:id="1452895706">
          <w:marLeft w:val="0"/>
          <w:marRight w:val="0"/>
          <w:marTop w:val="0"/>
          <w:marBottom w:val="0"/>
          <w:divBdr>
            <w:top w:val="none" w:sz="0" w:space="0" w:color="auto"/>
            <w:left w:val="none" w:sz="0" w:space="0" w:color="auto"/>
            <w:bottom w:val="none" w:sz="0" w:space="0" w:color="auto"/>
            <w:right w:val="none" w:sz="0" w:space="0" w:color="auto"/>
          </w:divBdr>
        </w:div>
        <w:div w:id="1914776720">
          <w:marLeft w:val="0"/>
          <w:marRight w:val="0"/>
          <w:marTop w:val="0"/>
          <w:marBottom w:val="0"/>
          <w:divBdr>
            <w:top w:val="none" w:sz="0" w:space="0" w:color="auto"/>
            <w:left w:val="none" w:sz="0" w:space="0" w:color="auto"/>
            <w:bottom w:val="none" w:sz="0" w:space="0" w:color="auto"/>
            <w:right w:val="none" w:sz="0" w:space="0" w:color="auto"/>
          </w:divBdr>
        </w:div>
        <w:div w:id="401686446">
          <w:marLeft w:val="0"/>
          <w:marRight w:val="0"/>
          <w:marTop w:val="0"/>
          <w:marBottom w:val="0"/>
          <w:divBdr>
            <w:top w:val="none" w:sz="0" w:space="0" w:color="auto"/>
            <w:left w:val="none" w:sz="0" w:space="0" w:color="auto"/>
            <w:bottom w:val="none" w:sz="0" w:space="0" w:color="auto"/>
            <w:right w:val="none" w:sz="0" w:space="0" w:color="auto"/>
          </w:divBdr>
        </w:div>
        <w:div w:id="307904698">
          <w:marLeft w:val="0"/>
          <w:marRight w:val="0"/>
          <w:marTop w:val="0"/>
          <w:marBottom w:val="0"/>
          <w:divBdr>
            <w:top w:val="none" w:sz="0" w:space="0" w:color="auto"/>
            <w:left w:val="none" w:sz="0" w:space="0" w:color="auto"/>
            <w:bottom w:val="none" w:sz="0" w:space="0" w:color="auto"/>
            <w:right w:val="none" w:sz="0" w:space="0" w:color="auto"/>
          </w:divBdr>
        </w:div>
        <w:div w:id="1090539104">
          <w:marLeft w:val="0"/>
          <w:marRight w:val="0"/>
          <w:marTop w:val="0"/>
          <w:marBottom w:val="0"/>
          <w:divBdr>
            <w:top w:val="none" w:sz="0" w:space="0" w:color="auto"/>
            <w:left w:val="none" w:sz="0" w:space="0" w:color="auto"/>
            <w:bottom w:val="none" w:sz="0" w:space="0" w:color="auto"/>
            <w:right w:val="none" w:sz="0" w:space="0" w:color="auto"/>
          </w:divBdr>
        </w:div>
        <w:div w:id="1606302036">
          <w:marLeft w:val="0"/>
          <w:marRight w:val="0"/>
          <w:marTop w:val="0"/>
          <w:marBottom w:val="0"/>
          <w:divBdr>
            <w:top w:val="none" w:sz="0" w:space="0" w:color="auto"/>
            <w:left w:val="none" w:sz="0" w:space="0" w:color="auto"/>
            <w:bottom w:val="none" w:sz="0" w:space="0" w:color="auto"/>
            <w:right w:val="none" w:sz="0" w:space="0" w:color="auto"/>
          </w:divBdr>
        </w:div>
        <w:div w:id="1679500515">
          <w:marLeft w:val="0"/>
          <w:marRight w:val="0"/>
          <w:marTop w:val="0"/>
          <w:marBottom w:val="0"/>
          <w:divBdr>
            <w:top w:val="none" w:sz="0" w:space="0" w:color="auto"/>
            <w:left w:val="none" w:sz="0" w:space="0" w:color="auto"/>
            <w:bottom w:val="none" w:sz="0" w:space="0" w:color="auto"/>
            <w:right w:val="none" w:sz="0" w:space="0" w:color="auto"/>
          </w:divBdr>
        </w:div>
        <w:div w:id="767122886">
          <w:marLeft w:val="0"/>
          <w:marRight w:val="0"/>
          <w:marTop w:val="0"/>
          <w:marBottom w:val="0"/>
          <w:divBdr>
            <w:top w:val="none" w:sz="0" w:space="0" w:color="auto"/>
            <w:left w:val="none" w:sz="0" w:space="0" w:color="auto"/>
            <w:bottom w:val="none" w:sz="0" w:space="0" w:color="auto"/>
            <w:right w:val="none" w:sz="0" w:space="0" w:color="auto"/>
          </w:divBdr>
        </w:div>
        <w:div w:id="642081181">
          <w:marLeft w:val="0"/>
          <w:marRight w:val="0"/>
          <w:marTop w:val="0"/>
          <w:marBottom w:val="0"/>
          <w:divBdr>
            <w:top w:val="none" w:sz="0" w:space="0" w:color="auto"/>
            <w:left w:val="none" w:sz="0" w:space="0" w:color="auto"/>
            <w:bottom w:val="none" w:sz="0" w:space="0" w:color="auto"/>
            <w:right w:val="none" w:sz="0" w:space="0" w:color="auto"/>
          </w:divBdr>
        </w:div>
        <w:div w:id="1483621337">
          <w:marLeft w:val="0"/>
          <w:marRight w:val="0"/>
          <w:marTop w:val="0"/>
          <w:marBottom w:val="0"/>
          <w:divBdr>
            <w:top w:val="none" w:sz="0" w:space="0" w:color="auto"/>
            <w:left w:val="none" w:sz="0" w:space="0" w:color="auto"/>
            <w:bottom w:val="none" w:sz="0" w:space="0" w:color="auto"/>
            <w:right w:val="none" w:sz="0" w:space="0" w:color="auto"/>
          </w:divBdr>
        </w:div>
      </w:divsChild>
    </w:div>
    <w:div w:id="446895594">
      <w:bodyDiv w:val="1"/>
      <w:marLeft w:val="0"/>
      <w:marRight w:val="0"/>
      <w:marTop w:val="0"/>
      <w:marBottom w:val="0"/>
      <w:divBdr>
        <w:top w:val="none" w:sz="0" w:space="0" w:color="auto"/>
        <w:left w:val="none" w:sz="0" w:space="0" w:color="auto"/>
        <w:bottom w:val="none" w:sz="0" w:space="0" w:color="auto"/>
        <w:right w:val="none" w:sz="0" w:space="0" w:color="auto"/>
      </w:divBdr>
    </w:div>
    <w:div w:id="1132672939">
      <w:marLeft w:val="0"/>
      <w:marRight w:val="0"/>
      <w:marTop w:val="0"/>
      <w:marBottom w:val="0"/>
      <w:divBdr>
        <w:top w:val="none" w:sz="0" w:space="0" w:color="auto"/>
        <w:left w:val="none" w:sz="0" w:space="0" w:color="auto"/>
        <w:bottom w:val="none" w:sz="0" w:space="0" w:color="auto"/>
        <w:right w:val="none" w:sz="0" w:space="0" w:color="auto"/>
      </w:divBdr>
    </w:div>
    <w:div w:id="1132672940">
      <w:marLeft w:val="0"/>
      <w:marRight w:val="0"/>
      <w:marTop w:val="0"/>
      <w:marBottom w:val="0"/>
      <w:divBdr>
        <w:top w:val="none" w:sz="0" w:space="0" w:color="auto"/>
        <w:left w:val="none" w:sz="0" w:space="0" w:color="auto"/>
        <w:bottom w:val="none" w:sz="0" w:space="0" w:color="auto"/>
        <w:right w:val="none" w:sz="0" w:space="0" w:color="auto"/>
      </w:divBdr>
    </w:div>
    <w:div w:id="1584333373">
      <w:bodyDiv w:val="1"/>
      <w:marLeft w:val="0"/>
      <w:marRight w:val="0"/>
      <w:marTop w:val="0"/>
      <w:marBottom w:val="0"/>
      <w:divBdr>
        <w:top w:val="none" w:sz="0" w:space="0" w:color="auto"/>
        <w:left w:val="none" w:sz="0" w:space="0" w:color="auto"/>
        <w:bottom w:val="none" w:sz="0" w:space="0" w:color="auto"/>
        <w:right w:val="none" w:sz="0" w:space="0" w:color="auto"/>
      </w:divBdr>
      <w:divsChild>
        <w:div w:id="214783685">
          <w:marLeft w:val="0"/>
          <w:marRight w:val="0"/>
          <w:marTop w:val="0"/>
          <w:marBottom w:val="0"/>
          <w:divBdr>
            <w:top w:val="none" w:sz="0" w:space="0" w:color="auto"/>
            <w:left w:val="none" w:sz="0" w:space="0" w:color="auto"/>
            <w:bottom w:val="none" w:sz="0" w:space="0" w:color="auto"/>
            <w:right w:val="none" w:sz="0" w:space="0" w:color="auto"/>
          </w:divBdr>
        </w:div>
        <w:div w:id="1566991719">
          <w:marLeft w:val="0"/>
          <w:marRight w:val="0"/>
          <w:marTop w:val="0"/>
          <w:marBottom w:val="0"/>
          <w:divBdr>
            <w:top w:val="none" w:sz="0" w:space="0" w:color="auto"/>
            <w:left w:val="none" w:sz="0" w:space="0" w:color="auto"/>
            <w:bottom w:val="none" w:sz="0" w:space="0" w:color="auto"/>
            <w:right w:val="none" w:sz="0" w:space="0" w:color="auto"/>
          </w:divBdr>
        </w:div>
        <w:div w:id="1377702143">
          <w:marLeft w:val="0"/>
          <w:marRight w:val="0"/>
          <w:marTop w:val="0"/>
          <w:marBottom w:val="0"/>
          <w:divBdr>
            <w:top w:val="none" w:sz="0" w:space="0" w:color="auto"/>
            <w:left w:val="none" w:sz="0" w:space="0" w:color="auto"/>
            <w:bottom w:val="none" w:sz="0" w:space="0" w:color="auto"/>
            <w:right w:val="none" w:sz="0" w:space="0" w:color="auto"/>
          </w:divBdr>
        </w:div>
        <w:div w:id="575017097">
          <w:marLeft w:val="0"/>
          <w:marRight w:val="0"/>
          <w:marTop w:val="0"/>
          <w:marBottom w:val="0"/>
          <w:divBdr>
            <w:top w:val="none" w:sz="0" w:space="0" w:color="auto"/>
            <w:left w:val="none" w:sz="0" w:space="0" w:color="auto"/>
            <w:bottom w:val="none" w:sz="0" w:space="0" w:color="auto"/>
            <w:right w:val="none" w:sz="0" w:space="0" w:color="auto"/>
          </w:divBdr>
        </w:div>
        <w:div w:id="1837109095">
          <w:marLeft w:val="0"/>
          <w:marRight w:val="0"/>
          <w:marTop w:val="0"/>
          <w:marBottom w:val="0"/>
          <w:divBdr>
            <w:top w:val="none" w:sz="0" w:space="0" w:color="auto"/>
            <w:left w:val="none" w:sz="0" w:space="0" w:color="auto"/>
            <w:bottom w:val="none" w:sz="0" w:space="0" w:color="auto"/>
            <w:right w:val="none" w:sz="0" w:space="0" w:color="auto"/>
          </w:divBdr>
        </w:div>
        <w:div w:id="1880121186">
          <w:marLeft w:val="0"/>
          <w:marRight w:val="0"/>
          <w:marTop w:val="0"/>
          <w:marBottom w:val="0"/>
          <w:divBdr>
            <w:top w:val="none" w:sz="0" w:space="0" w:color="auto"/>
            <w:left w:val="none" w:sz="0" w:space="0" w:color="auto"/>
            <w:bottom w:val="none" w:sz="0" w:space="0" w:color="auto"/>
            <w:right w:val="none" w:sz="0" w:space="0" w:color="auto"/>
          </w:divBdr>
        </w:div>
        <w:div w:id="1390151722">
          <w:marLeft w:val="0"/>
          <w:marRight w:val="0"/>
          <w:marTop w:val="0"/>
          <w:marBottom w:val="0"/>
          <w:divBdr>
            <w:top w:val="none" w:sz="0" w:space="0" w:color="auto"/>
            <w:left w:val="none" w:sz="0" w:space="0" w:color="auto"/>
            <w:bottom w:val="none" w:sz="0" w:space="0" w:color="auto"/>
            <w:right w:val="none" w:sz="0" w:space="0" w:color="auto"/>
          </w:divBdr>
        </w:div>
        <w:div w:id="939148044">
          <w:marLeft w:val="0"/>
          <w:marRight w:val="0"/>
          <w:marTop w:val="0"/>
          <w:marBottom w:val="0"/>
          <w:divBdr>
            <w:top w:val="none" w:sz="0" w:space="0" w:color="auto"/>
            <w:left w:val="none" w:sz="0" w:space="0" w:color="auto"/>
            <w:bottom w:val="none" w:sz="0" w:space="0" w:color="auto"/>
            <w:right w:val="none" w:sz="0" w:space="0" w:color="auto"/>
          </w:divBdr>
        </w:div>
        <w:div w:id="1008868507">
          <w:marLeft w:val="0"/>
          <w:marRight w:val="0"/>
          <w:marTop w:val="0"/>
          <w:marBottom w:val="0"/>
          <w:divBdr>
            <w:top w:val="none" w:sz="0" w:space="0" w:color="auto"/>
            <w:left w:val="none" w:sz="0" w:space="0" w:color="auto"/>
            <w:bottom w:val="none" w:sz="0" w:space="0" w:color="auto"/>
            <w:right w:val="none" w:sz="0" w:space="0" w:color="auto"/>
          </w:divBdr>
        </w:div>
        <w:div w:id="1883400005">
          <w:marLeft w:val="0"/>
          <w:marRight w:val="0"/>
          <w:marTop w:val="0"/>
          <w:marBottom w:val="0"/>
          <w:divBdr>
            <w:top w:val="none" w:sz="0" w:space="0" w:color="auto"/>
            <w:left w:val="none" w:sz="0" w:space="0" w:color="auto"/>
            <w:bottom w:val="none" w:sz="0" w:space="0" w:color="auto"/>
            <w:right w:val="none" w:sz="0" w:space="0" w:color="auto"/>
          </w:divBdr>
        </w:div>
        <w:div w:id="1716587887">
          <w:marLeft w:val="0"/>
          <w:marRight w:val="0"/>
          <w:marTop w:val="0"/>
          <w:marBottom w:val="0"/>
          <w:divBdr>
            <w:top w:val="none" w:sz="0" w:space="0" w:color="auto"/>
            <w:left w:val="none" w:sz="0" w:space="0" w:color="auto"/>
            <w:bottom w:val="none" w:sz="0" w:space="0" w:color="auto"/>
            <w:right w:val="none" w:sz="0" w:space="0" w:color="auto"/>
          </w:divBdr>
        </w:div>
        <w:div w:id="1645813077">
          <w:marLeft w:val="0"/>
          <w:marRight w:val="0"/>
          <w:marTop w:val="0"/>
          <w:marBottom w:val="0"/>
          <w:divBdr>
            <w:top w:val="none" w:sz="0" w:space="0" w:color="auto"/>
            <w:left w:val="none" w:sz="0" w:space="0" w:color="auto"/>
            <w:bottom w:val="none" w:sz="0" w:space="0" w:color="auto"/>
            <w:right w:val="none" w:sz="0" w:space="0" w:color="auto"/>
          </w:divBdr>
        </w:div>
        <w:div w:id="1401558841">
          <w:marLeft w:val="0"/>
          <w:marRight w:val="0"/>
          <w:marTop w:val="0"/>
          <w:marBottom w:val="0"/>
          <w:divBdr>
            <w:top w:val="none" w:sz="0" w:space="0" w:color="auto"/>
            <w:left w:val="none" w:sz="0" w:space="0" w:color="auto"/>
            <w:bottom w:val="none" w:sz="0" w:space="0" w:color="auto"/>
            <w:right w:val="none" w:sz="0" w:space="0" w:color="auto"/>
          </w:divBdr>
        </w:div>
        <w:div w:id="1882399931">
          <w:marLeft w:val="0"/>
          <w:marRight w:val="0"/>
          <w:marTop w:val="0"/>
          <w:marBottom w:val="0"/>
          <w:divBdr>
            <w:top w:val="none" w:sz="0" w:space="0" w:color="auto"/>
            <w:left w:val="none" w:sz="0" w:space="0" w:color="auto"/>
            <w:bottom w:val="none" w:sz="0" w:space="0" w:color="auto"/>
            <w:right w:val="none" w:sz="0" w:space="0" w:color="auto"/>
          </w:divBdr>
        </w:div>
        <w:div w:id="545063335">
          <w:marLeft w:val="0"/>
          <w:marRight w:val="0"/>
          <w:marTop w:val="0"/>
          <w:marBottom w:val="0"/>
          <w:divBdr>
            <w:top w:val="none" w:sz="0" w:space="0" w:color="auto"/>
            <w:left w:val="none" w:sz="0" w:space="0" w:color="auto"/>
            <w:bottom w:val="none" w:sz="0" w:space="0" w:color="auto"/>
            <w:right w:val="none" w:sz="0" w:space="0" w:color="auto"/>
          </w:divBdr>
        </w:div>
        <w:div w:id="2065912449">
          <w:marLeft w:val="0"/>
          <w:marRight w:val="0"/>
          <w:marTop w:val="0"/>
          <w:marBottom w:val="0"/>
          <w:divBdr>
            <w:top w:val="none" w:sz="0" w:space="0" w:color="auto"/>
            <w:left w:val="none" w:sz="0" w:space="0" w:color="auto"/>
            <w:bottom w:val="none" w:sz="0" w:space="0" w:color="auto"/>
            <w:right w:val="none" w:sz="0" w:space="0" w:color="auto"/>
          </w:divBdr>
        </w:div>
        <w:div w:id="1153721638">
          <w:marLeft w:val="0"/>
          <w:marRight w:val="0"/>
          <w:marTop w:val="0"/>
          <w:marBottom w:val="0"/>
          <w:divBdr>
            <w:top w:val="none" w:sz="0" w:space="0" w:color="auto"/>
            <w:left w:val="none" w:sz="0" w:space="0" w:color="auto"/>
            <w:bottom w:val="none" w:sz="0" w:space="0" w:color="auto"/>
            <w:right w:val="none" w:sz="0" w:space="0" w:color="auto"/>
          </w:divBdr>
        </w:div>
        <w:div w:id="14309160">
          <w:marLeft w:val="0"/>
          <w:marRight w:val="0"/>
          <w:marTop w:val="0"/>
          <w:marBottom w:val="0"/>
          <w:divBdr>
            <w:top w:val="none" w:sz="0" w:space="0" w:color="auto"/>
            <w:left w:val="none" w:sz="0" w:space="0" w:color="auto"/>
            <w:bottom w:val="none" w:sz="0" w:space="0" w:color="auto"/>
            <w:right w:val="none" w:sz="0" w:space="0" w:color="auto"/>
          </w:divBdr>
        </w:div>
        <w:div w:id="1212691520">
          <w:marLeft w:val="0"/>
          <w:marRight w:val="0"/>
          <w:marTop w:val="0"/>
          <w:marBottom w:val="0"/>
          <w:divBdr>
            <w:top w:val="none" w:sz="0" w:space="0" w:color="auto"/>
            <w:left w:val="none" w:sz="0" w:space="0" w:color="auto"/>
            <w:bottom w:val="none" w:sz="0" w:space="0" w:color="auto"/>
            <w:right w:val="none" w:sz="0" w:space="0" w:color="auto"/>
          </w:divBdr>
        </w:div>
        <w:div w:id="346257156">
          <w:marLeft w:val="0"/>
          <w:marRight w:val="0"/>
          <w:marTop w:val="0"/>
          <w:marBottom w:val="0"/>
          <w:divBdr>
            <w:top w:val="none" w:sz="0" w:space="0" w:color="auto"/>
            <w:left w:val="none" w:sz="0" w:space="0" w:color="auto"/>
            <w:bottom w:val="none" w:sz="0" w:space="0" w:color="auto"/>
            <w:right w:val="none" w:sz="0" w:space="0" w:color="auto"/>
          </w:divBdr>
        </w:div>
        <w:div w:id="2088528771">
          <w:marLeft w:val="0"/>
          <w:marRight w:val="0"/>
          <w:marTop w:val="0"/>
          <w:marBottom w:val="0"/>
          <w:divBdr>
            <w:top w:val="none" w:sz="0" w:space="0" w:color="auto"/>
            <w:left w:val="none" w:sz="0" w:space="0" w:color="auto"/>
            <w:bottom w:val="none" w:sz="0" w:space="0" w:color="auto"/>
            <w:right w:val="none" w:sz="0" w:space="0" w:color="auto"/>
          </w:divBdr>
        </w:div>
        <w:div w:id="542786075">
          <w:marLeft w:val="0"/>
          <w:marRight w:val="0"/>
          <w:marTop w:val="0"/>
          <w:marBottom w:val="0"/>
          <w:divBdr>
            <w:top w:val="none" w:sz="0" w:space="0" w:color="auto"/>
            <w:left w:val="none" w:sz="0" w:space="0" w:color="auto"/>
            <w:bottom w:val="none" w:sz="0" w:space="0" w:color="auto"/>
            <w:right w:val="none" w:sz="0" w:space="0" w:color="auto"/>
          </w:divBdr>
        </w:div>
        <w:div w:id="613487660">
          <w:marLeft w:val="0"/>
          <w:marRight w:val="0"/>
          <w:marTop w:val="0"/>
          <w:marBottom w:val="0"/>
          <w:divBdr>
            <w:top w:val="none" w:sz="0" w:space="0" w:color="auto"/>
            <w:left w:val="none" w:sz="0" w:space="0" w:color="auto"/>
            <w:bottom w:val="none" w:sz="0" w:space="0" w:color="auto"/>
            <w:right w:val="none" w:sz="0" w:space="0" w:color="auto"/>
          </w:divBdr>
        </w:div>
      </w:divsChild>
    </w:div>
    <w:div w:id="1614097419">
      <w:bodyDiv w:val="1"/>
      <w:marLeft w:val="0"/>
      <w:marRight w:val="0"/>
      <w:marTop w:val="0"/>
      <w:marBottom w:val="0"/>
      <w:divBdr>
        <w:top w:val="none" w:sz="0" w:space="0" w:color="auto"/>
        <w:left w:val="none" w:sz="0" w:space="0" w:color="auto"/>
        <w:bottom w:val="none" w:sz="0" w:space="0" w:color="auto"/>
        <w:right w:val="none" w:sz="0" w:space="0" w:color="auto"/>
      </w:divBdr>
      <w:divsChild>
        <w:div w:id="1866211943">
          <w:marLeft w:val="0"/>
          <w:marRight w:val="0"/>
          <w:marTop w:val="0"/>
          <w:marBottom w:val="0"/>
          <w:divBdr>
            <w:top w:val="none" w:sz="0" w:space="0" w:color="auto"/>
            <w:left w:val="none" w:sz="0" w:space="0" w:color="auto"/>
            <w:bottom w:val="none" w:sz="0" w:space="0" w:color="auto"/>
            <w:right w:val="none" w:sz="0" w:space="0" w:color="auto"/>
          </w:divBdr>
        </w:div>
        <w:div w:id="1550334119">
          <w:marLeft w:val="0"/>
          <w:marRight w:val="0"/>
          <w:marTop w:val="0"/>
          <w:marBottom w:val="0"/>
          <w:divBdr>
            <w:top w:val="none" w:sz="0" w:space="0" w:color="auto"/>
            <w:left w:val="none" w:sz="0" w:space="0" w:color="auto"/>
            <w:bottom w:val="none" w:sz="0" w:space="0" w:color="auto"/>
            <w:right w:val="none" w:sz="0" w:space="0" w:color="auto"/>
          </w:divBdr>
        </w:div>
        <w:div w:id="97680756">
          <w:marLeft w:val="0"/>
          <w:marRight w:val="0"/>
          <w:marTop w:val="0"/>
          <w:marBottom w:val="0"/>
          <w:divBdr>
            <w:top w:val="none" w:sz="0" w:space="0" w:color="auto"/>
            <w:left w:val="none" w:sz="0" w:space="0" w:color="auto"/>
            <w:bottom w:val="none" w:sz="0" w:space="0" w:color="auto"/>
            <w:right w:val="none" w:sz="0" w:space="0" w:color="auto"/>
          </w:divBdr>
        </w:div>
        <w:div w:id="2100246174">
          <w:marLeft w:val="0"/>
          <w:marRight w:val="0"/>
          <w:marTop w:val="0"/>
          <w:marBottom w:val="0"/>
          <w:divBdr>
            <w:top w:val="none" w:sz="0" w:space="0" w:color="auto"/>
            <w:left w:val="none" w:sz="0" w:space="0" w:color="auto"/>
            <w:bottom w:val="none" w:sz="0" w:space="0" w:color="auto"/>
            <w:right w:val="none" w:sz="0" w:space="0" w:color="auto"/>
          </w:divBdr>
        </w:div>
        <w:div w:id="1479374222">
          <w:marLeft w:val="0"/>
          <w:marRight w:val="0"/>
          <w:marTop w:val="0"/>
          <w:marBottom w:val="0"/>
          <w:divBdr>
            <w:top w:val="none" w:sz="0" w:space="0" w:color="auto"/>
            <w:left w:val="none" w:sz="0" w:space="0" w:color="auto"/>
            <w:bottom w:val="none" w:sz="0" w:space="0" w:color="auto"/>
            <w:right w:val="none" w:sz="0" w:space="0" w:color="auto"/>
          </w:divBdr>
        </w:div>
        <w:div w:id="21631599">
          <w:marLeft w:val="0"/>
          <w:marRight w:val="0"/>
          <w:marTop w:val="0"/>
          <w:marBottom w:val="0"/>
          <w:divBdr>
            <w:top w:val="none" w:sz="0" w:space="0" w:color="auto"/>
            <w:left w:val="none" w:sz="0" w:space="0" w:color="auto"/>
            <w:bottom w:val="none" w:sz="0" w:space="0" w:color="auto"/>
            <w:right w:val="none" w:sz="0" w:space="0" w:color="auto"/>
          </w:divBdr>
        </w:div>
        <w:div w:id="666711855">
          <w:marLeft w:val="0"/>
          <w:marRight w:val="0"/>
          <w:marTop w:val="0"/>
          <w:marBottom w:val="0"/>
          <w:divBdr>
            <w:top w:val="none" w:sz="0" w:space="0" w:color="auto"/>
            <w:left w:val="none" w:sz="0" w:space="0" w:color="auto"/>
            <w:bottom w:val="none" w:sz="0" w:space="0" w:color="auto"/>
            <w:right w:val="none" w:sz="0" w:space="0" w:color="auto"/>
          </w:divBdr>
        </w:div>
        <w:div w:id="554389225">
          <w:marLeft w:val="0"/>
          <w:marRight w:val="0"/>
          <w:marTop w:val="0"/>
          <w:marBottom w:val="0"/>
          <w:divBdr>
            <w:top w:val="none" w:sz="0" w:space="0" w:color="auto"/>
            <w:left w:val="none" w:sz="0" w:space="0" w:color="auto"/>
            <w:bottom w:val="none" w:sz="0" w:space="0" w:color="auto"/>
            <w:right w:val="none" w:sz="0" w:space="0" w:color="auto"/>
          </w:divBdr>
        </w:div>
        <w:div w:id="1401558500">
          <w:marLeft w:val="0"/>
          <w:marRight w:val="0"/>
          <w:marTop w:val="0"/>
          <w:marBottom w:val="0"/>
          <w:divBdr>
            <w:top w:val="none" w:sz="0" w:space="0" w:color="auto"/>
            <w:left w:val="none" w:sz="0" w:space="0" w:color="auto"/>
            <w:bottom w:val="none" w:sz="0" w:space="0" w:color="auto"/>
            <w:right w:val="none" w:sz="0" w:space="0" w:color="auto"/>
          </w:divBdr>
        </w:div>
        <w:div w:id="175466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20AFC903A4A5BB4D33B7C7A54758C"/>
        <w:category>
          <w:name w:val="Général"/>
          <w:gallery w:val="placeholder"/>
        </w:category>
        <w:types>
          <w:type w:val="bbPlcHdr"/>
        </w:types>
        <w:behaviors>
          <w:behavior w:val="content"/>
        </w:behaviors>
        <w:guid w:val="{4F1DC1B9-E8E3-4B09-9D2B-4CB684131BE1}"/>
      </w:docPartPr>
      <w:docPartBody>
        <w:p w:rsidR="009E755A" w:rsidRDefault="0001377D" w:rsidP="0001377D">
          <w:pPr>
            <w:pStyle w:val="EEE20AFC903A4A5BB4D33B7C7A54758C"/>
          </w:pPr>
          <w:r w:rsidRPr="00B627D9">
            <w:rPr>
              <w:rStyle w:val="Textedelespacerserv"/>
              <w:color w:val="E4002B"/>
              <w:sz w:val="44"/>
              <w:szCs w:val="44"/>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7D"/>
    <w:rsid w:val="0001377D"/>
    <w:rsid w:val="002C5630"/>
    <w:rsid w:val="00321959"/>
    <w:rsid w:val="003772B4"/>
    <w:rsid w:val="009E7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377D"/>
    <w:rPr>
      <w:color w:val="808080"/>
    </w:rPr>
  </w:style>
  <w:style w:type="paragraph" w:customStyle="1" w:styleId="EEE20AFC903A4A5BB4D33B7C7A54758C">
    <w:name w:val="EEE20AFC903A4A5BB4D33B7C7A54758C"/>
    <w:rsid w:val="00013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Conception des schémas d’organisation d’infrastructure de charge pour le véhicule électrique</vt:lpstr>
    </vt:vector>
  </TitlesOfParts>
  <Company>polytechnique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des schémas d’organisation d’infrastructure de charge pour le véhicule électrique</dc:title>
  <dc:creator>duboc</dc:creator>
  <cp:lastModifiedBy>DROUOT.Antoine</cp:lastModifiedBy>
  <cp:revision>6</cp:revision>
  <cp:lastPrinted>2014-10-10T08:44:00Z</cp:lastPrinted>
  <dcterms:created xsi:type="dcterms:W3CDTF">2021-12-21T10:51:00Z</dcterms:created>
  <dcterms:modified xsi:type="dcterms:W3CDTF">2021-12-21T16:05:00Z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798662475</vt:i4>
  </property>
  <property fmtid="{D5CDD505-2E9C-101B-9397-08002B2CF9AE}" pid="3" name="_NewReviewCycle">
    <vt:lpwstr/>
  </property>
  <property fmtid="{D5CDD505-2E9C-101B-9397-08002B2CF9AE}" pid="4" name="_EmailSubject">
    <vt:lpwstr>Proposer un sujet master PIC 2022 - C'EST MAINTENANT !</vt:lpwstr>
  </property>
  <property fmtid="{D5CDD505-2E9C-101B-9397-08002B2CF9AE}" pid="5" name="_AuthorEmail">
    <vt:lpwstr>antoine.drouot@mbda-systems.com</vt:lpwstr>
  </property>
  <property fmtid="{D5CDD505-2E9C-101B-9397-08002B2CF9AE}" pid="6" name="_AuthorEmailDisplayName">
    <vt:lpwstr>DROUOT.Antoine</vt:lpwstr>
  </property>
</Properties>
</file>